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6E3" w:rsidRPr="008916E3" w:rsidRDefault="008916E3" w:rsidP="008916E3">
      <w:pPr>
        <w:pStyle w:val="a5"/>
        <w:rPr>
          <w:rFonts w:ascii="Times New Roman" w:hAnsi="Times New Roman"/>
          <w:sz w:val="24"/>
          <w:szCs w:val="24"/>
        </w:rPr>
      </w:pPr>
      <w:r w:rsidRPr="008916E3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866775" cy="99060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bright="2000" contrast="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66775" cy="990600"/>
                    </a:xfrm>
                    <a:prstGeom prst="rect">
                      <a:avLst/>
                    </a:prstGeom>
                    <a:solidFill>
                      <a:srgbClr val="000000">
                        <a:alpha val="12157"/>
                      </a:srgbClr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916E3">
        <w:rPr>
          <w:rFonts w:ascii="Times New Roman" w:hAnsi="Times New Roman"/>
          <w:sz w:val="24"/>
          <w:szCs w:val="24"/>
        </w:rPr>
        <w:br w:type="textWrapping" w:clear="all"/>
      </w:r>
    </w:p>
    <w:p w:rsidR="008916E3" w:rsidRPr="008916E3" w:rsidRDefault="008916E3" w:rsidP="008916E3">
      <w:pPr>
        <w:pStyle w:val="a5"/>
        <w:rPr>
          <w:rFonts w:ascii="Times New Roman" w:hAnsi="Times New Roman"/>
          <w:sz w:val="24"/>
          <w:szCs w:val="24"/>
        </w:rPr>
      </w:pPr>
    </w:p>
    <w:p w:rsidR="008916E3" w:rsidRPr="008916E3" w:rsidRDefault="008916E3" w:rsidP="008916E3">
      <w:pPr>
        <w:pStyle w:val="a5"/>
        <w:outlineLvl w:val="0"/>
        <w:rPr>
          <w:rFonts w:ascii="Times New Roman" w:hAnsi="Times New Roman"/>
          <w:sz w:val="24"/>
          <w:szCs w:val="24"/>
        </w:rPr>
      </w:pPr>
      <w:r w:rsidRPr="008916E3">
        <w:rPr>
          <w:rFonts w:ascii="Times New Roman" w:hAnsi="Times New Roman"/>
          <w:sz w:val="24"/>
          <w:szCs w:val="24"/>
        </w:rPr>
        <w:t>ПОСТАНОВЛЕНИЕ</w:t>
      </w: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Администрации   сельского поселения «Слудка»</w:t>
      </w:r>
    </w:p>
    <w:p w:rsidR="008916E3" w:rsidRPr="008916E3" w:rsidRDefault="008916E3" w:rsidP="008916E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 xml:space="preserve">_________________________________________________________ </w:t>
      </w:r>
    </w:p>
    <w:p w:rsidR="008916E3" w:rsidRPr="008916E3" w:rsidRDefault="008916E3" w:rsidP="008916E3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Придаш сиктса овмодчоминса   юралысьлон</w:t>
      </w:r>
    </w:p>
    <w:p w:rsidR="008916E3" w:rsidRPr="008916E3" w:rsidRDefault="008916E3" w:rsidP="008916E3">
      <w:pPr>
        <w:spacing w:after="0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шуöм</w:t>
      </w:r>
    </w:p>
    <w:tbl>
      <w:tblPr>
        <w:tblW w:w="0" w:type="auto"/>
        <w:tblLayout w:type="fixed"/>
        <w:tblLook w:val="01E0"/>
      </w:tblPr>
      <w:tblGrid>
        <w:gridCol w:w="4361"/>
        <w:gridCol w:w="4925"/>
      </w:tblGrid>
      <w:tr w:rsidR="008916E3" w:rsidRPr="008916E3" w:rsidTr="00491B71">
        <w:tc>
          <w:tcPr>
            <w:tcW w:w="4361" w:type="dxa"/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 xml:space="preserve">   от 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06 февраля</w:t>
            </w: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 xml:space="preserve">  2020 года                                                                    </w:t>
            </w:r>
          </w:p>
        </w:tc>
        <w:tc>
          <w:tcPr>
            <w:tcW w:w="4925" w:type="dxa"/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  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2/10</w:t>
            </w:r>
          </w:p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hAnsi="Times New Roman" w:cs="Times New Roman"/>
          <w:b/>
          <w:bCs/>
          <w:sz w:val="24"/>
          <w:szCs w:val="24"/>
        </w:rPr>
        <w:t xml:space="preserve">Об утверждении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муниципальной </w:t>
      </w:r>
      <w:r w:rsidRPr="008916E3">
        <w:rPr>
          <w:rFonts w:ascii="Times New Roman" w:hAnsi="Times New Roman" w:cs="Times New Roman"/>
          <w:b/>
          <w:sz w:val="24"/>
          <w:szCs w:val="24"/>
        </w:rPr>
        <w:t>программы «Энергосбережение и энергоэффективность в сельском поселении «Слудка»</w:t>
      </w:r>
      <w:r w:rsidRPr="008916E3">
        <w:rPr>
          <w:rFonts w:ascii="Times New Roman" w:hAnsi="Times New Roman" w:cs="Times New Roman"/>
          <w:b/>
          <w:bCs/>
          <w:sz w:val="24"/>
          <w:szCs w:val="24"/>
        </w:rPr>
        <w:t>на 2020-2024 годы»</w:t>
      </w:r>
    </w:p>
    <w:p w:rsidR="008916E3" w:rsidRPr="008916E3" w:rsidRDefault="008916E3" w:rsidP="008916E3">
      <w:pPr>
        <w:pStyle w:val="ConsNonformat"/>
        <w:widowControl/>
        <w:ind w:right="0"/>
        <w:jc w:val="both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pStyle w:val="ConsNonformat"/>
        <w:widowControl/>
        <w:ind w:right="0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8916E3">
        <w:rPr>
          <w:rFonts w:ascii="Times New Roman" w:hAnsi="Times New Roman" w:cs="Times New Roman"/>
          <w:spacing w:val="2"/>
          <w:sz w:val="24"/>
          <w:szCs w:val="24"/>
        </w:rPr>
        <w:tab/>
        <w:t>Руководствуясь </w:t>
      </w:r>
      <w:hyperlink r:id="rId8" w:history="1">
        <w:r w:rsidRPr="008916E3">
          <w:rPr>
            <w:rFonts w:ascii="Times New Roman" w:hAnsi="Times New Roman" w:cs="Times New Roman"/>
            <w:spacing w:val="2"/>
            <w:sz w:val="24"/>
            <w:szCs w:val="24"/>
          </w:rPr>
          <w:t>Федеральным законом от 6 октября 2003 года№ 131-ФЗ "Об общих принципах организации местного самоуправления в Российской Федерации"</w:t>
        </w:r>
      </w:hyperlink>
      <w:r w:rsidRPr="008916E3">
        <w:rPr>
          <w:rFonts w:ascii="Times New Roman" w:hAnsi="Times New Roman" w:cs="Times New Roman"/>
          <w:spacing w:val="2"/>
          <w:sz w:val="24"/>
          <w:szCs w:val="24"/>
        </w:rPr>
        <w:t>, Федеральным законом от 23 ноября 2009 года № 261 – ФЗ «Об энергосбережении и повышении энергетической эффективности и о внесении изменений в отдельные законодательные акты Российской Федерации», приказом Министерства энергетики Российской Федерации от 30 июня 2014 года № 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реализации»,</w:t>
      </w:r>
      <w:r w:rsidRPr="008916E3">
        <w:rPr>
          <w:rFonts w:ascii="Times New Roman" w:hAnsi="Times New Roman" w:cs="Times New Roman"/>
          <w:sz w:val="24"/>
          <w:szCs w:val="24"/>
        </w:rPr>
        <w:t>п</w:t>
      </w:r>
      <w:r w:rsidRPr="008916E3">
        <w:rPr>
          <w:rFonts w:ascii="Times New Roman" w:hAnsi="Times New Roman" w:cs="Times New Roman"/>
          <w:spacing w:val="2"/>
          <w:sz w:val="24"/>
          <w:szCs w:val="24"/>
        </w:rPr>
        <w:t>риказом Министерства экономического развития Российской Федерации от 17 февраля 2010 года  № 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</w:t>
      </w:r>
      <w:r w:rsidRPr="008916E3">
        <w:rPr>
          <w:rFonts w:ascii="Times New Roman" w:hAnsi="Times New Roman" w:cs="Times New Roman"/>
          <w:sz w:val="24"/>
          <w:szCs w:val="24"/>
        </w:rPr>
        <w:t xml:space="preserve">, администрация сельского поселения «Слудка» </w:t>
      </w:r>
    </w:p>
    <w:p w:rsidR="008916E3" w:rsidRPr="008916E3" w:rsidRDefault="008916E3" w:rsidP="008916E3">
      <w:pPr>
        <w:pStyle w:val="ConsPlusNormal"/>
        <w:widowControl/>
        <w:ind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pStyle w:val="ConsPlusNormal"/>
        <w:widowControl/>
        <w:ind w:firstLine="540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8916E3" w:rsidRPr="008916E3" w:rsidRDefault="008916E3" w:rsidP="008916E3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 xml:space="preserve">1. Утвердить </w:t>
      </w:r>
      <w:r>
        <w:rPr>
          <w:rFonts w:ascii="Times New Roman" w:hAnsi="Times New Roman" w:cs="Times New Roman"/>
          <w:sz w:val="24"/>
          <w:szCs w:val="24"/>
        </w:rPr>
        <w:t xml:space="preserve">муниципальную </w:t>
      </w:r>
      <w:r w:rsidRPr="008916E3">
        <w:rPr>
          <w:rFonts w:ascii="Times New Roman" w:hAnsi="Times New Roman" w:cs="Times New Roman"/>
          <w:sz w:val="24"/>
          <w:szCs w:val="24"/>
        </w:rPr>
        <w:t>программу «Энергосбережение и энергоэффективность в сельском поселении «Слудка» на 2020-2024 годы согласно приложению.</w:t>
      </w:r>
    </w:p>
    <w:p w:rsidR="008916E3" w:rsidRPr="008916E3" w:rsidRDefault="008916E3" w:rsidP="008916E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 xml:space="preserve"> 2. Установить, что в ходе реализации муниципальной программы «Энергосбережение и энергоэффективность всельском поселении «Слудка» ежегодной корректировке подлежат мероприятия и объемы их финансирования с учетом возможностей средств бюджета поселения.</w:t>
      </w:r>
    </w:p>
    <w:p w:rsidR="008916E3" w:rsidRPr="008916E3" w:rsidRDefault="008916E3" w:rsidP="008916E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3. Контроль за исполнением настоящего  постановления оставляю за собой.</w:t>
      </w:r>
    </w:p>
    <w:p w:rsidR="008916E3" w:rsidRPr="008916E3" w:rsidRDefault="008916E3" w:rsidP="008916E3">
      <w:pPr>
        <w:pStyle w:val="ConsPlusNormal"/>
        <w:widowControl/>
        <w:spacing w:line="276" w:lineRule="auto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4. Настоящее постановление вступает в силу с момента обнародования</w:t>
      </w:r>
      <w:bookmarkStart w:id="0" w:name="_GoBack"/>
      <w:bookmarkEnd w:id="0"/>
      <w:r w:rsidRPr="008916E3">
        <w:rPr>
          <w:rFonts w:ascii="Times New Roman" w:hAnsi="Times New Roman" w:cs="Times New Roman"/>
          <w:sz w:val="24"/>
          <w:szCs w:val="24"/>
        </w:rPr>
        <w:t xml:space="preserve"> и распространяется на правоотношения, возникшие с 01.01.20</w:t>
      </w:r>
      <w:r w:rsidR="00C05249">
        <w:rPr>
          <w:rFonts w:ascii="Times New Roman" w:hAnsi="Times New Roman" w:cs="Times New Roman"/>
          <w:sz w:val="24"/>
          <w:szCs w:val="24"/>
        </w:rPr>
        <w:t>20</w:t>
      </w:r>
      <w:r w:rsidRPr="008916E3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8916E3" w:rsidRPr="008916E3" w:rsidRDefault="008916E3" w:rsidP="008916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pStyle w:val="ConsPlusNormal"/>
        <w:widowControl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pStyle w:val="ab"/>
        <w:jc w:val="both"/>
        <w:rPr>
          <w:rFonts w:ascii="Times New Roman" w:hAnsi="Times New Roman"/>
          <w:sz w:val="24"/>
          <w:szCs w:val="24"/>
        </w:rPr>
      </w:pPr>
    </w:p>
    <w:p w:rsidR="008916E3" w:rsidRPr="008916E3" w:rsidRDefault="008916E3" w:rsidP="008916E3">
      <w:pPr>
        <w:pStyle w:val="ab"/>
        <w:jc w:val="center"/>
        <w:rPr>
          <w:rFonts w:ascii="Times New Roman" w:hAnsi="Times New Roman"/>
          <w:sz w:val="24"/>
          <w:szCs w:val="24"/>
        </w:rPr>
      </w:pPr>
      <w:r w:rsidRPr="008916E3">
        <w:rPr>
          <w:rFonts w:ascii="Times New Roman" w:hAnsi="Times New Roman"/>
          <w:sz w:val="24"/>
          <w:szCs w:val="24"/>
        </w:rPr>
        <w:t xml:space="preserve">Глава сельского поселения «Слудка»                              </w:t>
      </w:r>
      <w:r w:rsidRPr="008916E3">
        <w:rPr>
          <w:rFonts w:ascii="Times New Roman" w:hAnsi="Times New Roman"/>
          <w:sz w:val="24"/>
          <w:szCs w:val="24"/>
        </w:rPr>
        <w:tab/>
      </w:r>
      <w:r w:rsidRPr="008916E3">
        <w:rPr>
          <w:rFonts w:ascii="Times New Roman" w:hAnsi="Times New Roman"/>
          <w:sz w:val="24"/>
          <w:szCs w:val="24"/>
        </w:rPr>
        <w:tab/>
        <w:t>Н.Ю.Косолапова</w:t>
      </w:r>
    </w:p>
    <w:p w:rsidR="008916E3" w:rsidRPr="008916E3" w:rsidRDefault="008916E3" w:rsidP="008916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УТВЕРЖДЕНА</w:t>
      </w:r>
    </w:p>
    <w:p w:rsidR="008916E3" w:rsidRPr="008916E3" w:rsidRDefault="008916E3" w:rsidP="008916E3">
      <w:pPr>
        <w:spacing w:after="0"/>
        <w:ind w:left="5812"/>
        <w:jc w:val="right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 xml:space="preserve">постановлением администрации сельского поселения «Слудка» </w:t>
      </w:r>
    </w:p>
    <w:p w:rsidR="008916E3" w:rsidRPr="008916E3" w:rsidRDefault="008916E3" w:rsidP="008916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 xml:space="preserve">      от  </w:t>
      </w:r>
      <w:r>
        <w:rPr>
          <w:rFonts w:ascii="Times New Roman" w:hAnsi="Times New Roman" w:cs="Times New Roman"/>
          <w:sz w:val="24"/>
          <w:szCs w:val="24"/>
        </w:rPr>
        <w:t>06.02.</w:t>
      </w:r>
      <w:r w:rsidRPr="008916E3">
        <w:rPr>
          <w:rFonts w:ascii="Times New Roman" w:hAnsi="Times New Roman" w:cs="Times New Roman"/>
          <w:sz w:val="24"/>
          <w:szCs w:val="24"/>
        </w:rPr>
        <w:t xml:space="preserve">2020г. </w:t>
      </w:r>
      <w:r w:rsidRPr="008916E3">
        <w:rPr>
          <w:rFonts w:ascii="Times New Roman" w:hAnsi="Times New Roman" w:cs="Times New Roman"/>
          <w:bCs/>
          <w:sz w:val="24"/>
          <w:szCs w:val="24"/>
        </w:rPr>
        <w:t xml:space="preserve">№ </w:t>
      </w:r>
      <w:r>
        <w:rPr>
          <w:rFonts w:ascii="Times New Roman" w:hAnsi="Times New Roman" w:cs="Times New Roman"/>
          <w:bCs/>
          <w:sz w:val="24"/>
          <w:szCs w:val="24"/>
        </w:rPr>
        <w:t>2/10</w:t>
      </w:r>
      <w:r w:rsidRPr="008916E3">
        <w:rPr>
          <w:rFonts w:ascii="Times New Roman" w:hAnsi="Times New Roman" w:cs="Times New Roman"/>
          <w:bCs/>
          <w:sz w:val="24"/>
          <w:szCs w:val="24"/>
        </w:rPr>
        <w:tab/>
      </w:r>
      <w:r w:rsidRPr="008916E3">
        <w:rPr>
          <w:rFonts w:ascii="Times New Roman" w:hAnsi="Times New Roman" w:cs="Times New Roman"/>
          <w:sz w:val="24"/>
          <w:szCs w:val="24"/>
        </w:rPr>
        <w:t>(приложение)</w:t>
      </w:r>
    </w:p>
    <w:p w:rsidR="008916E3" w:rsidRPr="008916E3" w:rsidRDefault="008916E3" w:rsidP="008916E3">
      <w:pPr>
        <w:tabs>
          <w:tab w:val="left" w:pos="566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tabs>
          <w:tab w:val="left" w:pos="5660"/>
        </w:tabs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hAnsi="Times New Roman" w:cs="Times New Roman"/>
          <w:b/>
          <w:bCs/>
          <w:sz w:val="24"/>
          <w:szCs w:val="24"/>
        </w:rPr>
        <w:t>Муниципальная программа</w:t>
      </w:r>
    </w:p>
    <w:p w:rsidR="008916E3" w:rsidRPr="008916E3" w:rsidRDefault="008916E3" w:rsidP="008916E3">
      <w:pPr>
        <w:spacing w:after="0"/>
        <w:ind w:firstLine="48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hAnsi="Times New Roman" w:cs="Times New Roman"/>
          <w:b/>
          <w:bCs/>
          <w:sz w:val="24"/>
          <w:szCs w:val="24"/>
        </w:rPr>
        <w:t>«Энергосбережение и энергоэффективность всельском поселении «Слудка»</w:t>
      </w: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муниципальной  программы«Энергосбережение и  энергоэффективность в сельском поселении «Слудка</w:t>
      </w:r>
      <w:r w:rsidRPr="008916E3">
        <w:rPr>
          <w:rFonts w:ascii="Times New Roman" w:hAnsi="Times New Roman" w:cs="Times New Roman"/>
          <w:b/>
          <w:bCs/>
          <w:sz w:val="24"/>
          <w:szCs w:val="24"/>
        </w:rPr>
        <w:t>»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2381"/>
        <w:gridCol w:w="7189"/>
      </w:tblGrid>
      <w:tr w:rsidR="008916E3" w:rsidRPr="008916E3" w:rsidTr="00491B71">
        <w:tc>
          <w:tcPr>
            <w:tcW w:w="2381" w:type="dxa"/>
          </w:tcPr>
          <w:p w:rsidR="008916E3" w:rsidRPr="008916E3" w:rsidRDefault="008916E3" w:rsidP="008916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7189" w:type="dxa"/>
          </w:tcPr>
          <w:p w:rsidR="008916E3" w:rsidRPr="008916E3" w:rsidRDefault="008916E3" w:rsidP="008916E3">
            <w:pPr>
              <w:autoSpaceDE w:val="0"/>
              <w:autoSpaceDN w:val="0"/>
              <w:adjustRightInd w:val="0"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Муниципальная программа «Энергосбережение и энергоэффективность в сельском поселении «Слудка»  (далее - Программа)</w:t>
            </w:r>
          </w:p>
        </w:tc>
      </w:tr>
      <w:tr w:rsidR="008916E3" w:rsidRPr="008916E3" w:rsidTr="00491B71">
        <w:trPr>
          <w:trHeight w:val="77"/>
        </w:trPr>
        <w:tc>
          <w:tcPr>
            <w:tcW w:w="2381" w:type="dxa"/>
          </w:tcPr>
          <w:p w:rsidR="008916E3" w:rsidRPr="008916E3" w:rsidRDefault="008916E3" w:rsidP="008916E3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 программы</w:t>
            </w:r>
          </w:p>
        </w:tc>
        <w:tc>
          <w:tcPr>
            <w:tcW w:w="7189" w:type="dxa"/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23 ноября 2009 года №261 – ФЗ «Об энергосбережении и повышении энергетической эффективности и о внесении изменений в отдельные законодательные акты Российской Федерации»;</w:t>
            </w:r>
          </w:p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 Федеральный закон от 6 октября 2003 года №131 – ФЗ «Об общих принципах организации местного самоуправления в Российской Федерации»;</w:t>
            </w:r>
          </w:p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 xml:space="preserve">- Приказ Министерства энергетики Российской Федерации от 30 июня 2014 года №398 «Об утверждении требований к форме программ в области энергосбережения и повышения энергетической эффективности организаций с участием государства и муниципального образования, организаций, осуществляющих регулируемые виды деятельности, и отчетности о ходе их реализации»; </w:t>
            </w:r>
          </w:p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 Приказ Министерства экономического развития Российской Федерации от 17 февраля 2010 года  №61 "Об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эффективности";</w:t>
            </w:r>
          </w:p>
          <w:p w:rsidR="008916E3" w:rsidRPr="008916E3" w:rsidRDefault="008916E3" w:rsidP="008916E3">
            <w:pPr>
              <w:pStyle w:val="ad"/>
              <w:shd w:val="clear" w:color="auto" w:fill="FFFFFF"/>
              <w:jc w:val="both"/>
            </w:pPr>
            <w:r w:rsidRPr="008916E3">
              <w:t>- Распоряжение Правительства РФ от 1 декабря 2009 года №1830-р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      </w:r>
          </w:p>
        </w:tc>
      </w:tr>
      <w:tr w:rsidR="008916E3" w:rsidRPr="008916E3" w:rsidTr="00491B71">
        <w:tc>
          <w:tcPr>
            <w:tcW w:w="2381" w:type="dxa"/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Муниципальный  заказчик Программы</w:t>
            </w:r>
          </w:p>
        </w:tc>
        <w:tc>
          <w:tcPr>
            <w:tcW w:w="7189" w:type="dxa"/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Администрациясельского поселения«Слудка»</w:t>
            </w:r>
          </w:p>
        </w:tc>
      </w:tr>
      <w:tr w:rsidR="008916E3" w:rsidRPr="008916E3" w:rsidTr="00491B71">
        <w:tc>
          <w:tcPr>
            <w:tcW w:w="2381" w:type="dxa"/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 xml:space="preserve">Разработчик </w:t>
            </w:r>
            <w:r w:rsidRPr="0089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Программы</w:t>
            </w:r>
          </w:p>
        </w:tc>
        <w:tc>
          <w:tcPr>
            <w:tcW w:w="7189" w:type="dxa"/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Администрация сельского поселения «Слудка»</w:t>
            </w:r>
          </w:p>
        </w:tc>
      </w:tr>
      <w:tr w:rsidR="008916E3" w:rsidRPr="008916E3" w:rsidTr="00491B71">
        <w:tc>
          <w:tcPr>
            <w:tcW w:w="2381" w:type="dxa"/>
            <w:vAlign w:val="center"/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Исполнители </w:t>
            </w:r>
            <w:r w:rsidRPr="008916E3">
              <w:rPr>
                <w:rFonts w:ascii="Times New Roman" w:hAnsi="Times New Roman" w:cs="Times New Roman"/>
                <w:sz w:val="24"/>
                <w:szCs w:val="24"/>
              </w:rPr>
              <w:br/>
              <w:t>мероприятий </w:t>
            </w:r>
            <w:r w:rsidRPr="008916E3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Программы:</w:t>
            </w:r>
          </w:p>
        </w:tc>
        <w:tc>
          <w:tcPr>
            <w:tcW w:w="7189" w:type="dxa"/>
            <w:vAlign w:val="center"/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«Слудка»</w:t>
            </w:r>
          </w:p>
        </w:tc>
      </w:tr>
      <w:tr w:rsidR="008916E3" w:rsidRPr="008916E3" w:rsidTr="00491B71">
        <w:tc>
          <w:tcPr>
            <w:tcW w:w="2381" w:type="dxa"/>
            <w:vAlign w:val="center"/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 xml:space="preserve"> Цели муниципальной Программы</w:t>
            </w:r>
          </w:p>
        </w:tc>
        <w:tc>
          <w:tcPr>
            <w:tcW w:w="7189" w:type="dxa"/>
            <w:vAlign w:val="center"/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 стимулирование перехода  бюджетной и коммунальной сферы на энергосберегающий путь развития и рационального использования ресурсов при производстве, передаче, потреблении;</w:t>
            </w:r>
          </w:p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 xml:space="preserve">   - обеспечение повышения энергоэффективности на территории поселения за счет организации процесса комплексного энергосбережения и формирование бережливой модели энергопотребления</w:t>
            </w:r>
          </w:p>
        </w:tc>
      </w:tr>
      <w:tr w:rsidR="008916E3" w:rsidRPr="008916E3" w:rsidTr="00491B71">
        <w:tc>
          <w:tcPr>
            <w:tcW w:w="2381" w:type="dxa"/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Основные задачи Программы</w:t>
            </w:r>
          </w:p>
        </w:tc>
        <w:tc>
          <w:tcPr>
            <w:tcW w:w="7189" w:type="dxa"/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-совершенствование нормативно-правового регулирования и методического обеспечения в области энергоэффективности и энергосбережения;</w:t>
            </w:r>
          </w:p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-повышение информированности населения об энергоэффективном оборудовании, технологиях и достижениях в области энергоэффективности и энергосбережении;</w:t>
            </w:r>
          </w:p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 xml:space="preserve">-повышение эффективности использования энергетических ресурсов сельского поселения «Слудка»; </w:t>
            </w:r>
          </w:p>
          <w:p w:rsidR="008916E3" w:rsidRPr="008916E3" w:rsidRDefault="008916E3" w:rsidP="008916E3">
            <w:pPr>
              <w:tabs>
                <w:tab w:val="num" w:pos="900"/>
              </w:tabs>
              <w:spacing w:before="4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-снижение финансовой нагрузки на бюджет за счет сокращения платежей за  электрическую энергию;</w:t>
            </w:r>
          </w:p>
          <w:p w:rsidR="008916E3" w:rsidRPr="008916E3" w:rsidRDefault="008916E3" w:rsidP="008916E3">
            <w:pPr>
              <w:tabs>
                <w:tab w:val="num" w:pos="900"/>
              </w:tabs>
              <w:spacing w:before="45"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 обеспечение внедрения новых технологий и технических  мероприятий в области энергоэффективности и энергосбережения</w:t>
            </w:r>
          </w:p>
        </w:tc>
      </w:tr>
      <w:tr w:rsidR="008916E3" w:rsidRPr="008916E3" w:rsidTr="00491B71">
        <w:tc>
          <w:tcPr>
            <w:tcW w:w="2381" w:type="dxa"/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</w:t>
            </w:r>
          </w:p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муниципальной программы</w:t>
            </w:r>
          </w:p>
        </w:tc>
        <w:tc>
          <w:tcPr>
            <w:tcW w:w="7189" w:type="dxa"/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 снижение потребления электрической энергии в натуральном выражении (тыс.кВт.час);</w:t>
            </w:r>
          </w:p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 снижение потребления воды в натуральном выражении (куб.м);</w:t>
            </w:r>
          </w:p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 снижение потребления тепловой энергии в натуральном выражении (Гкал).</w:t>
            </w:r>
          </w:p>
        </w:tc>
      </w:tr>
      <w:tr w:rsidR="008916E3" w:rsidRPr="008916E3" w:rsidTr="00491B71">
        <w:tc>
          <w:tcPr>
            <w:tcW w:w="2381" w:type="dxa"/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Сроки реализации Программы</w:t>
            </w:r>
          </w:p>
        </w:tc>
        <w:tc>
          <w:tcPr>
            <w:tcW w:w="7189" w:type="dxa"/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2020 - 2024 годы</w:t>
            </w:r>
          </w:p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E3" w:rsidRPr="008916E3" w:rsidTr="00491B71">
        <w:tc>
          <w:tcPr>
            <w:tcW w:w="2381" w:type="dxa"/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Структура Программы</w:t>
            </w:r>
          </w:p>
        </w:tc>
        <w:tc>
          <w:tcPr>
            <w:tcW w:w="7189" w:type="dxa"/>
          </w:tcPr>
          <w:p w:rsidR="008916E3" w:rsidRPr="008916E3" w:rsidRDefault="008916E3" w:rsidP="008916E3">
            <w:pPr>
              <w:tabs>
                <w:tab w:val="left" w:pos="459"/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 xml:space="preserve">Раздел 1. Общая характеристика текущего состояния сферы энергосбережения и энергоэффективности в сельском поселении «Слудка» и обоснование решения ее проблем программными методами. </w:t>
            </w:r>
          </w:p>
          <w:p w:rsidR="008916E3" w:rsidRPr="008916E3" w:rsidRDefault="008916E3" w:rsidP="008916E3">
            <w:pPr>
              <w:tabs>
                <w:tab w:val="left" w:pos="459"/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Раздел 2. Цели, задачи и показатели (индикаторы), основные ожидаемые конечные результаты, сроки и этапы реализации муниципальной программы.</w:t>
            </w:r>
          </w:p>
          <w:p w:rsidR="008916E3" w:rsidRPr="008916E3" w:rsidRDefault="008916E3" w:rsidP="008916E3">
            <w:pPr>
              <w:tabs>
                <w:tab w:val="left" w:pos="459"/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Раздел 3.Обобщенная характеристика основных программных мероприятий.</w:t>
            </w:r>
          </w:p>
          <w:p w:rsidR="008916E3" w:rsidRPr="008916E3" w:rsidRDefault="008916E3" w:rsidP="008916E3">
            <w:pPr>
              <w:tabs>
                <w:tab w:val="left" w:pos="459"/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Раздел 4. Методика оценки эффективности реализации программы.</w:t>
            </w:r>
          </w:p>
          <w:p w:rsidR="008916E3" w:rsidRPr="008916E3" w:rsidRDefault="008916E3" w:rsidP="008916E3">
            <w:pPr>
              <w:tabs>
                <w:tab w:val="left" w:pos="459"/>
                <w:tab w:val="left" w:pos="1134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Раздел  5. Механизм реализации, организации управления и контроль за ходом реализации программы.</w:t>
            </w:r>
          </w:p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Раздел 6. Оценка социально-экономической эффективности реализации программы.</w:t>
            </w:r>
          </w:p>
        </w:tc>
      </w:tr>
      <w:tr w:rsidR="008916E3" w:rsidRPr="008916E3" w:rsidTr="00491B71">
        <w:tc>
          <w:tcPr>
            <w:tcW w:w="2381" w:type="dxa"/>
          </w:tcPr>
          <w:p w:rsidR="008916E3" w:rsidRPr="008916E3" w:rsidRDefault="008916E3" w:rsidP="008916E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 xml:space="preserve">Ресурсное обеспечение </w:t>
            </w:r>
            <w:r w:rsidRPr="0089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подпрограммы муниципальной программы</w:t>
            </w:r>
          </w:p>
        </w:tc>
        <w:tc>
          <w:tcPr>
            <w:tcW w:w="7189" w:type="dxa"/>
          </w:tcPr>
          <w:p w:rsidR="008916E3" w:rsidRPr="008916E3" w:rsidRDefault="008916E3" w:rsidP="008916E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Общий объем финансирования Программы составляет в 2020 – 2024 годах –1426,0тыс.рублей - средства местного бюджета, в том </w:t>
            </w:r>
            <w:r w:rsidRPr="0089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числе по годам:</w:t>
            </w:r>
          </w:p>
          <w:p w:rsidR="008916E3" w:rsidRPr="008916E3" w:rsidRDefault="008916E3" w:rsidP="008916E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2020 – 496,0 тыс.руб.;</w:t>
            </w:r>
          </w:p>
          <w:p w:rsidR="008916E3" w:rsidRPr="008916E3" w:rsidRDefault="008916E3" w:rsidP="008916E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2021– 265,0тыс.руб.;</w:t>
            </w:r>
          </w:p>
          <w:p w:rsidR="008916E3" w:rsidRPr="008916E3" w:rsidRDefault="008916E3" w:rsidP="008916E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2022–  265,0тыс.руб.;</w:t>
            </w:r>
          </w:p>
          <w:p w:rsidR="008916E3" w:rsidRPr="008916E3" w:rsidRDefault="008916E3" w:rsidP="008916E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2023–200,0 тыс.руб.;</w:t>
            </w:r>
          </w:p>
          <w:p w:rsidR="008916E3" w:rsidRPr="008916E3" w:rsidRDefault="008916E3" w:rsidP="008916E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2024- 200,0тыс.руб.;</w:t>
            </w:r>
          </w:p>
          <w:p w:rsidR="008916E3" w:rsidRPr="008916E3" w:rsidRDefault="008916E3" w:rsidP="008916E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Бюджетные ассигнования, предусмотренные в плановом периоде 2020– 2024 годов, могут быть уточнены при формировании проекта местного бюджета на очередной финансовый год.</w:t>
            </w:r>
          </w:p>
        </w:tc>
      </w:tr>
      <w:tr w:rsidR="008916E3" w:rsidRPr="008916E3" w:rsidTr="00491B71">
        <w:tc>
          <w:tcPr>
            <w:tcW w:w="2381" w:type="dxa"/>
          </w:tcPr>
          <w:p w:rsidR="008916E3" w:rsidRPr="008916E3" w:rsidRDefault="008916E3" w:rsidP="008916E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Ожидаемые конечные результаты реализации Программы</w:t>
            </w:r>
          </w:p>
        </w:tc>
        <w:tc>
          <w:tcPr>
            <w:tcW w:w="7189" w:type="dxa"/>
          </w:tcPr>
          <w:p w:rsidR="008916E3" w:rsidRPr="008916E3" w:rsidRDefault="008916E3" w:rsidP="008916E3">
            <w:pPr>
              <w:tabs>
                <w:tab w:val="left" w:pos="2235"/>
              </w:tabs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 осуществление в бюджетной сфере расчетов за потребление энергоресурсов по приборам учета;</w:t>
            </w:r>
          </w:p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 xml:space="preserve"> - снижение объема потребления энергетических ресурсов (электрическая энергия);</w:t>
            </w:r>
          </w:p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   увеличение доли объема энергетических ресурсов (электрическая энергия), расчет за которые осуществляется по приборам учета, в объеме энергоресурсов, потребляемых на территории поселения;</w:t>
            </w:r>
          </w:p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 повышение тепловой защиты здания</w:t>
            </w:r>
          </w:p>
        </w:tc>
      </w:tr>
      <w:tr w:rsidR="008916E3" w:rsidRPr="008916E3" w:rsidTr="00491B71">
        <w:tc>
          <w:tcPr>
            <w:tcW w:w="2381" w:type="dxa"/>
          </w:tcPr>
          <w:p w:rsidR="008916E3" w:rsidRPr="008916E3" w:rsidRDefault="008916E3" w:rsidP="008916E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 xml:space="preserve">Система организации контроля за исполнением Программы </w:t>
            </w:r>
          </w:p>
        </w:tc>
        <w:tc>
          <w:tcPr>
            <w:tcW w:w="7189" w:type="dxa"/>
          </w:tcPr>
          <w:p w:rsidR="008916E3" w:rsidRPr="008916E3" w:rsidRDefault="008916E3" w:rsidP="008916E3">
            <w:pPr>
              <w:spacing w:after="0" w:line="22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Мониторинг реализации Программы осуществляет  Администрация сельского поселения«Слудка»</w:t>
            </w:r>
          </w:p>
        </w:tc>
      </w:tr>
    </w:tbl>
    <w:p w:rsidR="008916E3" w:rsidRPr="008916E3" w:rsidRDefault="008916E3" w:rsidP="008916E3">
      <w:pPr>
        <w:pStyle w:val="ConsPlusNonformat"/>
        <w:widowControl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  <w:sectPr w:rsidR="008916E3" w:rsidRPr="008916E3" w:rsidSect="00035EC4">
          <w:footerReference w:type="default" r:id="rId9"/>
          <w:pgSz w:w="11906" w:h="16838"/>
          <w:pgMar w:top="1134" w:right="851" w:bottom="567" w:left="1701" w:header="709" w:footer="709" w:gutter="0"/>
          <w:cols w:space="708"/>
          <w:docGrid w:linePitch="360"/>
        </w:sect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pStyle w:val="a8"/>
        <w:spacing w:after="0"/>
        <w:ind w:left="0" w:firstLine="709"/>
        <w:jc w:val="both"/>
      </w:pPr>
      <w:r w:rsidRPr="008916E3">
        <w:t>Программа разработана на основе Федерального закона от 23.11.2009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(далее – Закон); Указа Президента Российской Федерации от 13.05.2010 № 579 «Об оценке эффективности деятельности органов исполнительной власти субъектов Российской Федерации и органов местного самоуправления городских округов и муниципальных районов в области энергосбережения и повышения энергетической эффективности»;  распоряжения Правительства Российской Федерации от 01.12.2009 № 1830-р «Об утверждении плана мероприятий по энергосбережению и повышению энергетической эффективности в Российской Федерации, направленных на реализацию Федерального закона «Об энергосбережении и о повышении энергетической эффективности и о внесении изменений в отдельные законодательные акты Российской Федерации»; приказа Министерства экономического развития Российской Федерации от 17.02.2010 № 61 «Об утверждении примерного перечня мероприятий в области энергосбережения и повышения энергетической эффективности, который может быть использован в целях разработки региональных, муниципальных программ в области энергосбережения и повышения энергетической эффективности».</w:t>
      </w:r>
    </w:p>
    <w:p w:rsidR="008916E3" w:rsidRPr="008916E3" w:rsidRDefault="008916E3" w:rsidP="008916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В Программе нашли отражение основные направления сокращения нерационального использования энергетических ресурсов, выработанные как директивными документами, так и практикой реализации мероприятий по энергосбережению и повышению энергетической эффективности, сложившейся в стране.</w:t>
      </w:r>
    </w:p>
    <w:p w:rsidR="008916E3" w:rsidRPr="008916E3" w:rsidRDefault="008916E3" w:rsidP="008916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 xml:space="preserve">Программа декларирует цели и задачи энергосбережения и повышения энергетической эффективности, исходя из приоритетов социально-экономического развития района. </w:t>
      </w:r>
    </w:p>
    <w:p w:rsidR="008916E3" w:rsidRPr="008916E3" w:rsidRDefault="008916E3" w:rsidP="008916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 xml:space="preserve">При этом Программа содержит: </w:t>
      </w:r>
    </w:p>
    <w:p w:rsidR="008916E3" w:rsidRPr="008916E3" w:rsidRDefault="008916E3" w:rsidP="008916E3">
      <w:pPr>
        <w:pStyle w:val="af1"/>
        <w:widowControl/>
        <w:numPr>
          <w:ilvl w:val="0"/>
          <w:numId w:val="1"/>
        </w:numPr>
        <w:suppressAutoHyphens/>
        <w:snapToGrid/>
        <w:rPr>
          <w:sz w:val="24"/>
          <w:szCs w:val="24"/>
        </w:rPr>
      </w:pPr>
      <w:r w:rsidRPr="008916E3">
        <w:rPr>
          <w:sz w:val="24"/>
          <w:szCs w:val="24"/>
        </w:rPr>
        <w:t xml:space="preserve">комплекс энергосберегающих мероприятий по каждому подразделу; </w:t>
      </w:r>
    </w:p>
    <w:p w:rsidR="008916E3" w:rsidRPr="008916E3" w:rsidRDefault="008916E3" w:rsidP="008916E3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 xml:space="preserve">ожидаемые конечные результаты реализации Программы; </w:t>
      </w:r>
    </w:p>
    <w:p w:rsidR="008916E3" w:rsidRPr="008916E3" w:rsidRDefault="008916E3" w:rsidP="008916E3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 xml:space="preserve">объемы и источники финансирования мероприятий Программы; </w:t>
      </w:r>
    </w:p>
    <w:p w:rsidR="008916E3" w:rsidRPr="008916E3" w:rsidRDefault="008916E3" w:rsidP="008916E3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систему организации контроля исполнения Программы;</w:t>
      </w:r>
    </w:p>
    <w:p w:rsidR="008916E3" w:rsidRPr="008916E3" w:rsidRDefault="008916E3" w:rsidP="008916E3">
      <w:pPr>
        <w:numPr>
          <w:ilvl w:val="0"/>
          <w:numId w:val="1"/>
        </w:numPr>
        <w:tabs>
          <w:tab w:val="left" w:pos="1065"/>
        </w:tabs>
        <w:suppressAutoHyphens/>
        <w:spacing w:after="0" w:line="240" w:lineRule="auto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оценку экономической эффективности реализации Программы.</w:t>
      </w:r>
    </w:p>
    <w:p w:rsidR="008916E3" w:rsidRPr="008916E3" w:rsidRDefault="008916E3" w:rsidP="008916E3">
      <w:pPr>
        <w:pStyle w:val="ConsPlusNonformat"/>
        <w:widowControl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6E3" w:rsidRPr="008916E3" w:rsidRDefault="008916E3" w:rsidP="008916E3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6E3" w:rsidRPr="008916E3" w:rsidRDefault="008916E3" w:rsidP="008916E3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hAnsi="Times New Roman" w:cs="Times New Roman"/>
          <w:b/>
          <w:bCs/>
          <w:sz w:val="24"/>
          <w:szCs w:val="24"/>
        </w:rPr>
        <w:t>Раздел 1. Содержание проблемы и обоснование необходимости ее решения программными методами.</w:t>
      </w:r>
    </w:p>
    <w:p w:rsidR="008916E3" w:rsidRPr="008916E3" w:rsidRDefault="008916E3" w:rsidP="008916E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Программа энергосбережения - это единый комплекс организационных и технических мероприятий, направленных на экономически обоснованное потребление энергоресурсов, и является фундаментом планомерного снижения затрат на потребляемую электроэнергию.</w:t>
      </w:r>
    </w:p>
    <w:p w:rsidR="008916E3" w:rsidRPr="008916E3" w:rsidRDefault="008916E3" w:rsidP="008916E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Основным инструментом управления энергосбережением является программно-целевой метод, предусматривающий разработку, принятие и исполнение муниципальных  программ энергосбережения.</w:t>
      </w:r>
    </w:p>
    <w:p w:rsidR="008916E3" w:rsidRPr="008916E3" w:rsidRDefault="008916E3" w:rsidP="008916E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lastRenderedPageBreak/>
        <w:t>Принятый Федеральный закон от 23.11.2009 г. №261-ФЗ «Об энергосбережении и о повышении энергетической эффективности и о внесении изменений в отдельные законодательные акты Российской Федерации» является основным документом, определяющим задачи долгосрочного социально-экономического развития в энергетической сфере, и прямо указывает, что мероприятия по энергосбережению и эффективному использованию энергии должны стать обязательной частью муниципальных программ.</w:t>
      </w:r>
    </w:p>
    <w:p w:rsidR="008916E3" w:rsidRPr="008916E3" w:rsidRDefault="008916E3" w:rsidP="008916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В настоящее время создание условий для повышения эффективности использования энергии и других видов ресурсов становится одной из приоритетных задач социально-экономического развития сельского поселения «Слудка».</w:t>
      </w:r>
    </w:p>
    <w:p w:rsidR="008916E3" w:rsidRPr="008916E3" w:rsidRDefault="008916E3" w:rsidP="008916E3">
      <w:pPr>
        <w:pStyle w:val="ConsPlusNormal"/>
        <w:widowControl/>
        <w:spacing w:line="360" w:lineRule="auto"/>
        <w:ind w:firstLine="708"/>
        <w:jc w:val="center"/>
        <w:outlineLvl w:val="1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916E3" w:rsidRPr="008916E3" w:rsidRDefault="008916E3" w:rsidP="008916E3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hAnsi="Times New Roman" w:cs="Times New Roman"/>
          <w:b/>
          <w:bCs/>
          <w:sz w:val="24"/>
          <w:szCs w:val="24"/>
        </w:rPr>
        <w:t>Раздел 2. Основные цели и задачи, сроки реализации Программы, а также целевые индикаторы и показатели.</w:t>
      </w:r>
    </w:p>
    <w:p w:rsidR="008916E3" w:rsidRPr="008916E3" w:rsidRDefault="008916E3" w:rsidP="008916E3">
      <w:pPr>
        <w:pStyle w:val="aa"/>
        <w:spacing w:before="0" w:beforeAutospacing="0" w:after="0" w:afterAutospacing="0"/>
        <w:ind w:firstLine="709"/>
        <w:jc w:val="both"/>
      </w:pPr>
      <w:r w:rsidRPr="008916E3">
        <w:t>Основными целями Программы являются:</w:t>
      </w:r>
    </w:p>
    <w:p w:rsidR="008916E3" w:rsidRPr="008916E3" w:rsidRDefault="008916E3" w:rsidP="008916E3">
      <w:pPr>
        <w:tabs>
          <w:tab w:val="left" w:pos="672"/>
        </w:tabs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стимулирование перехода экономики бюджетной и коммунальной сфер на энергосберегающий путь развития и рационального использования ресурсов при производстве, передаче, потреблении;</w:t>
      </w:r>
    </w:p>
    <w:p w:rsidR="008916E3" w:rsidRPr="008916E3" w:rsidRDefault="008916E3" w:rsidP="008916E3">
      <w:pPr>
        <w:tabs>
          <w:tab w:val="left" w:pos="672"/>
          <w:tab w:val="left" w:pos="1445"/>
        </w:tabs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 xml:space="preserve">- обеспечение повышения энергоэффективности  за счет организации процесса комплексного энергосбережения и формирование бережливой модели энергопотребления.  </w:t>
      </w:r>
    </w:p>
    <w:p w:rsidR="008916E3" w:rsidRPr="008916E3" w:rsidRDefault="008916E3" w:rsidP="008916E3">
      <w:pPr>
        <w:tabs>
          <w:tab w:val="left" w:pos="0"/>
        </w:tabs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Для достижения указанных целей предполагается решение следующих задач:</w:t>
      </w:r>
    </w:p>
    <w:p w:rsidR="008916E3" w:rsidRPr="008916E3" w:rsidRDefault="008916E3" w:rsidP="008916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создание муниципальной нормативной базы и методического обеспечения энергосбережения, в том числе:</w:t>
      </w:r>
    </w:p>
    <w:p w:rsidR="008916E3" w:rsidRPr="008916E3" w:rsidRDefault="008916E3" w:rsidP="008916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разработка и принятие системы муниципальных нормативных правовых актов, стимулирующих энергосбережение;</w:t>
      </w:r>
    </w:p>
    <w:p w:rsidR="008916E3" w:rsidRPr="008916E3" w:rsidRDefault="008916E3" w:rsidP="008916E3">
      <w:pPr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создание системы нормативно-методического обеспечения эффективного использования энергии и ресурсов, стимулирующих применение энергосберегающих осветительных установок.</w:t>
      </w:r>
    </w:p>
    <w:p w:rsidR="008916E3" w:rsidRPr="008916E3" w:rsidRDefault="008916E3" w:rsidP="008916E3">
      <w:pPr>
        <w:tabs>
          <w:tab w:val="left" w:pos="205"/>
        </w:tabs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обеспечение в бюджетной сфере замены ламп накаливания на энергосберегающие, в том числе на светодиодные;</w:t>
      </w:r>
    </w:p>
    <w:p w:rsidR="008916E3" w:rsidRPr="008916E3" w:rsidRDefault="008916E3" w:rsidP="008916E3">
      <w:pPr>
        <w:tabs>
          <w:tab w:val="left" w:pos="205"/>
          <w:tab w:val="left" w:pos="356"/>
        </w:tabs>
        <w:suppressAutoHyphens/>
        <w:spacing w:after="0"/>
        <w:ind w:firstLine="709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повышение информированности общества об энергоэффективном оборудовании, технологиях и достижениях в области энергоэффективности и  энергосбережения.</w:t>
      </w:r>
    </w:p>
    <w:p w:rsidR="008916E3" w:rsidRPr="008916E3" w:rsidRDefault="008916E3" w:rsidP="008916E3">
      <w:pPr>
        <w:pStyle w:val="aa"/>
        <w:spacing w:before="0" w:beforeAutospacing="0" w:after="0" w:afterAutospacing="0"/>
        <w:ind w:firstLine="709"/>
        <w:jc w:val="both"/>
      </w:pPr>
      <w:r w:rsidRPr="008916E3">
        <w:t>Достижение поставленных целей не решает в полной мере проблему высокой энергоемкости бюджетной сферы и экономики муниципального образования, но позволяет выполнить первый этап решения данной проблемы: создать к 2020 году условия для перевода экономики и бюджетной сферы муниципального образования на энергосберегающий путь развития и значительно снизить негативные последствия роста тарифов на основные виды топливно-энергетических ресурсов.</w:t>
      </w:r>
    </w:p>
    <w:p w:rsidR="008916E3" w:rsidRPr="008916E3" w:rsidRDefault="008916E3" w:rsidP="008916E3">
      <w:pPr>
        <w:spacing w:after="0"/>
        <w:ind w:firstLine="708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Программа реализуется  в 2017-2021годах.</w:t>
      </w:r>
    </w:p>
    <w:p w:rsidR="008916E3" w:rsidRPr="008916E3" w:rsidRDefault="008916E3" w:rsidP="008916E3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hAnsi="Times New Roman" w:cs="Times New Roman"/>
          <w:b/>
          <w:bCs/>
          <w:sz w:val="24"/>
          <w:szCs w:val="24"/>
        </w:rPr>
        <w:t xml:space="preserve">Раздел 3. Характеристика основных  мероприятий муниципальной программы </w:t>
      </w: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hAnsi="Times New Roman" w:cs="Times New Roman"/>
          <w:b/>
          <w:bCs/>
          <w:sz w:val="24"/>
          <w:szCs w:val="24"/>
        </w:rPr>
        <w:t>«Энергосбережение и энергоэффективность в сельском поселении «Слудка»</w:t>
      </w:r>
    </w:p>
    <w:p w:rsidR="008916E3" w:rsidRPr="008916E3" w:rsidRDefault="008916E3" w:rsidP="00891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lastRenderedPageBreak/>
        <w:t xml:space="preserve">Одним из приоритетных направлений энергосбережения и повышения энергетической эффективности в сельском поселении «Слудка» является проведение мероприятий, обеспечивающих снижение энергопотребления и уменьшение бюджетных средств, направляемых на оплату энергетических ресурсов. </w:t>
      </w:r>
    </w:p>
    <w:p w:rsidR="008916E3" w:rsidRPr="008916E3" w:rsidRDefault="008916E3" w:rsidP="008916E3">
      <w:pPr>
        <w:spacing w:after="0" w:line="23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 xml:space="preserve">Основными потребителями электроэнергии в сельском поселении являются: осветительные приборы, оргтехника, системы уличного освещения. </w:t>
      </w:r>
    </w:p>
    <w:p w:rsidR="008916E3" w:rsidRPr="008916E3" w:rsidRDefault="008916E3" w:rsidP="008916E3">
      <w:pPr>
        <w:spacing w:after="0" w:line="23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 xml:space="preserve"> Основным из приоритетных направлений повышения энергетической эффективности является проведение мероприятий, обеспечивающих снижение потребления электроэнергии. Мероприятиями по реализации данного направления в муниципальных учреждениях являются:</w:t>
      </w:r>
    </w:p>
    <w:p w:rsidR="008916E3" w:rsidRPr="008916E3" w:rsidRDefault="008916E3" w:rsidP="008916E3">
      <w:pPr>
        <w:spacing w:after="0" w:line="23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прекращение закупки ламп накаливания для освещения зданий;</w:t>
      </w:r>
    </w:p>
    <w:p w:rsidR="008916E3" w:rsidRPr="008916E3" w:rsidRDefault="008916E3" w:rsidP="008916E3">
      <w:pPr>
        <w:spacing w:after="0" w:line="23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закупка и установка энергосберегающих ламп и светильников для освещения зданий и сооружений, в том числе светодиодных светильников и прожекторов;</w:t>
      </w:r>
    </w:p>
    <w:p w:rsidR="008916E3" w:rsidRPr="008916E3" w:rsidRDefault="008916E3" w:rsidP="008916E3">
      <w:pPr>
        <w:spacing w:after="0" w:line="23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пропаганда и методическая работа по вопросам энергосбережения.</w:t>
      </w:r>
    </w:p>
    <w:p w:rsidR="008916E3" w:rsidRPr="008916E3" w:rsidRDefault="008916E3" w:rsidP="008916E3">
      <w:pPr>
        <w:spacing w:after="0" w:line="23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реализация прочих инициатив административно-управленческого регулирования, направленных на активизацию деятельности в области энергосбережения и энергоэффективности.</w:t>
      </w:r>
    </w:p>
    <w:p w:rsidR="008916E3" w:rsidRPr="008916E3" w:rsidRDefault="008916E3" w:rsidP="008916E3">
      <w:pPr>
        <w:spacing w:after="0" w:line="232" w:lineRule="auto"/>
        <w:ind w:firstLine="720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autoSpaceDE w:val="0"/>
        <w:autoSpaceDN w:val="0"/>
        <w:adjustRightInd w:val="0"/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 xml:space="preserve">Общий объем финансирования Программы составляет 1426,0тыс. рублей, в том числе: </w:t>
      </w:r>
    </w:p>
    <w:p w:rsidR="008916E3" w:rsidRPr="008916E3" w:rsidRDefault="008916E3" w:rsidP="008916E3">
      <w:pPr>
        <w:spacing w:after="0" w:line="228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в 2020 – 2024 годах –1426,05тыс.рублей - средства местного бюджета, в том числе по годам:</w:t>
      </w:r>
    </w:p>
    <w:p w:rsidR="008916E3" w:rsidRPr="008916E3" w:rsidRDefault="008916E3" w:rsidP="008916E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2020 – 496,0 тыс.руб.;</w:t>
      </w:r>
    </w:p>
    <w:p w:rsidR="008916E3" w:rsidRPr="008916E3" w:rsidRDefault="008916E3" w:rsidP="008916E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2021– 265,0тыс.руб.;</w:t>
      </w:r>
    </w:p>
    <w:p w:rsidR="008916E3" w:rsidRPr="008916E3" w:rsidRDefault="008916E3" w:rsidP="008916E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2022–  265,0тыс.руб.;</w:t>
      </w:r>
    </w:p>
    <w:p w:rsidR="008916E3" w:rsidRPr="008916E3" w:rsidRDefault="008916E3" w:rsidP="008916E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2023–200,0 тыс.руб.;</w:t>
      </w:r>
    </w:p>
    <w:p w:rsidR="008916E3" w:rsidRPr="008916E3" w:rsidRDefault="008916E3" w:rsidP="008916E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2024- 200,0тыс.руб.;</w:t>
      </w:r>
    </w:p>
    <w:p w:rsidR="008916E3" w:rsidRPr="008916E3" w:rsidRDefault="008916E3" w:rsidP="008916E3">
      <w:pPr>
        <w:spacing w:after="0" w:line="228" w:lineRule="auto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Объемы финансирования подлежат уточнению в соответствии с решением о местном бюджете.</w:t>
      </w:r>
    </w:p>
    <w:p w:rsidR="008916E3" w:rsidRPr="008916E3" w:rsidRDefault="008916E3" w:rsidP="008916E3">
      <w:pPr>
        <w:autoSpaceDE w:val="0"/>
        <w:autoSpaceDN w:val="0"/>
        <w:adjustRightInd w:val="0"/>
        <w:spacing w:after="0"/>
        <w:ind w:firstLine="54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При снижении (увеличении) ресурсного обеспечения в установленном порядке вносятся изменения в показатели Программы.</w:t>
      </w: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pStyle w:val="ConsPlusNormal"/>
        <w:widowControl/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>Раздел 4. Методика оценки эффективности реализации программы.</w:t>
      </w:r>
    </w:p>
    <w:p w:rsidR="008916E3" w:rsidRPr="008916E3" w:rsidRDefault="008916E3" w:rsidP="008916E3">
      <w:pPr>
        <w:pStyle w:val="ConsPlusNormal"/>
        <w:widowControl/>
        <w:ind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Оценка эффективности реализации  программы осуществляется ответственным исполнителем программе.</w:t>
      </w: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В составе ежегодного отчета о ходе работ по реализации мероприятий программы предоставляется информация об оценке эффективности реализации программы по следующим критериям:</w:t>
      </w: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«Степень достижения целевых индикаторов и показателей результативности мероприятий муниципальной программы» базируется на анализе достижения целевых индикаторов и показателей результативности, указанных в приложении № 1 к муниципальной программе, и рассчитывается по формуле:</w:t>
      </w: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lastRenderedPageBreak/>
        <w:t>КЦИi = ЦИФi / ЦИПi, где:</w:t>
      </w: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КЦИi – степень достижения i-го целевого индикатора или показателя;</w:t>
      </w: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ЦИФi (ЦИПi) – фактическое (плановое) значение i-го целевого индикатора или показателя.</w:t>
      </w: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Значение показателя КЦИi должно быть больше либо равно 1 –</w:t>
      </w:r>
      <w:r w:rsidRPr="008916E3">
        <w:rPr>
          <w:rFonts w:ascii="Times New Roman" w:hAnsi="Times New Roman" w:cs="Times New Roman"/>
          <w:sz w:val="24"/>
          <w:szCs w:val="24"/>
        </w:rPr>
        <w:br/>
        <w:t>при планируемом росте ЦИПi, или, соответственно, должно быть меньше либо равно 1 – при планируемом снижении ЦИПi.</w:t>
      </w:r>
    </w:p>
    <w:p w:rsidR="008916E3" w:rsidRPr="008916E3" w:rsidRDefault="008916E3" w:rsidP="008916E3">
      <w:pPr>
        <w:spacing w:after="0"/>
        <w:ind w:firstLine="720"/>
        <w:rPr>
          <w:rFonts w:ascii="Times New Roman" w:eastAsia="Calibri" w:hAnsi="Times New Roman" w:cs="Times New Roman"/>
          <w:sz w:val="24"/>
          <w:szCs w:val="24"/>
        </w:rPr>
      </w:pPr>
      <w:r w:rsidRPr="008916E3">
        <w:rPr>
          <w:rFonts w:ascii="Times New Roman" w:eastAsia="Calibri" w:hAnsi="Times New Roman" w:cs="Times New Roman"/>
          <w:sz w:val="24"/>
          <w:szCs w:val="24"/>
        </w:rPr>
        <w:t>«Степень соответствия затрат бюджета на мероприятия Программы запланированному уровню затрат», базируется на анализе затрат бюджета на мероприятия из приложения №</w:t>
      </w:r>
      <w:r w:rsidRPr="008916E3">
        <w:rPr>
          <w:rFonts w:ascii="Times New Roman" w:eastAsia="Calibri" w:hAnsi="Times New Roman" w:cs="Times New Roman"/>
          <w:sz w:val="24"/>
          <w:szCs w:val="24"/>
          <w:lang w:val="en-US"/>
        </w:rPr>
        <w:t> </w:t>
      </w:r>
      <w:r w:rsidRPr="008916E3">
        <w:rPr>
          <w:rFonts w:ascii="Times New Roman" w:eastAsia="Calibri" w:hAnsi="Times New Roman" w:cs="Times New Roman"/>
          <w:sz w:val="24"/>
          <w:szCs w:val="24"/>
        </w:rPr>
        <w:t>3 к муниципальной программе, и рассчитывается по формуле:</w:t>
      </w: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КБЗi = БЗФi / БЗПi, где:</w:t>
      </w: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КБЗi – степень соответствия бюджетных затрат i-го мероприятия;</w:t>
      </w: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БЗФi</w:t>
      </w:r>
      <w:r w:rsidRPr="008916E3">
        <w:rPr>
          <w:rFonts w:ascii="Times New Roman" w:hAnsi="Times New Roman" w:cs="Times New Roman"/>
          <w:sz w:val="24"/>
          <w:szCs w:val="24"/>
          <w:lang w:val="en-US"/>
        </w:rPr>
        <w:t> </w:t>
      </w:r>
      <w:r w:rsidRPr="008916E3">
        <w:rPr>
          <w:rFonts w:ascii="Times New Roman" w:hAnsi="Times New Roman" w:cs="Times New Roman"/>
          <w:sz w:val="24"/>
          <w:szCs w:val="24"/>
        </w:rPr>
        <w:t>(БЗПi) – фактическое (плановое, прогнозное) значение бюджетных затрат i-го мероприятия.</w:t>
      </w: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Значение показателя КБЗi должно быть меньше либо равно 1.</w:t>
      </w:r>
    </w:p>
    <w:p w:rsidR="008916E3" w:rsidRPr="008916E3" w:rsidRDefault="008916E3" w:rsidP="008916E3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6E3" w:rsidRPr="008916E3" w:rsidRDefault="008916E3" w:rsidP="008916E3">
      <w:pPr>
        <w:pStyle w:val="ConsPlusNonformat"/>
        <w:widowControl/>
        <w:ind w:left="34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hAnsi="Times New Roman" w:cs="Times New Roman"/>
          <w:b/>
          <w:bCs/>
          <w:sz w:val="24"/>
          <w:szCs w:val="24"/>
        </w:rPr>
        <w:t>Раздел 5. Механизм реализации, организация управления и контроль за ходом реализации Программы.</w:t>
      </w: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Руководителем Программы является Администрациясельского поселения «Слудка», которая несет ответственность за текущее управление реализацией Программы и ее конечные результаты, рациональное использование выделяемых на ее выполнение финансовых средств, определяет формы и методы управления реализацией Программы.</w:t>
      </w: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Реализация мероприятий Программы осуществляется на основе договоров, заключенных администрацией сельского поселения «Слудка».</w:t>
      </w: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Муниципальный заказчик Программы, с учетом выделяемых на реализацию Программы финансовых средств, ежегодно уточняет целевые показатели и затраты по мероприятиям Программы, механизм реализации Программы и состав ее исполнителей в докладе о результатах и основных направлениях деятельности главных распорядителей средств местного бюджета в установленном порядке.</w:t>
      </w:r>
    </w:p>
    <w:p w:rsidR="008916E3" w:rsidRPr="008916E3" w:rsidRDefault="008916E3" w:rsidP="008916E3">
      <w:pPr>
        <w:spacing w:after="0" w:line="23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Отчет о ходе работ по Программе должен содержать:</w:t>
      </w:r>
    </w:p>
    <w:p w:rsidR="008916E3" w:rsidRPr="008916E3" w:rsidRDefault="008916E3" w:rsidP="008916E3">
      <w:pPr>
        <w:spacing w:after="0" w:line="23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сведения о результатах реализации Программы за отчетный год;</w:t>
      </w:r>
    </w:p>
    <w:p w:rsidR="008916E3" w:rsidRPr="008916E3" w:rsidRDefault="008916E3" w:rsidP="008916E3">
      <w:pPr>
        <w:spacing w:after="0" w:line="23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данные о целевом использовании и объемах привлеченных средств бюджетов всех уровней и внебюджетных источников;</w:t>
      </w:r>
    </w:p>
    <w:p w:rsidR="008916E3" w:rsidRPr="008916E3" w:rsidRDefault="008916E3" w:rsidP="008916E3">
      <w:pPr>
        <w:spacing w:after="0" w:line="23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сведения о соответствии результатов фактическим затратам на реализацию Программы;</w:t>
      </w:r>
    </w:p>
    <w:p w:rsidR="008916E3" w:rsidRPr="008916E3" w:rsidRDefault="008916E3" w:rsidP="008916E3">
      <w:pPr>
        <w:spacing w:after="0" w:line="23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сведения о соответствии фактических показателей реализации Программы показателям, установленным докладом о результативности;</w:t>
      </w:r>
    </w:p>
    <w:p w:rsidR="008916E3" w:rsidRPr="008916E3" w:rsidRDefault="008916E3" w:rsidP="008916E3">
      <w:pPr>
        <w:spacing w:after="0" w:line="23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информацию о ходе и полноте выполнения мероприятий Программы;</w:t>
      </w:r>
    </w:p>
    <w:p w:rsidR="008916E3" w:rsidRPr="008916E3" w:rsidRDefault="008916E3" w:rsidP="008916E3">
      <w:pPr>
        <w:spacing w:after="0" w:line="23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оценку эффективности результатов реализации Программы.</w:t>
      </w:r>
    </w:p>
    <w:p w:rsidR="008916E3" w:rsidRPr="008916E3" w:rsidRDefault="008916E3" w:rsidP="008916E3">
      <w:pPr>
        <w:spacing w:after="0" w:line="232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lastRenderedPageBreak/>
        <w:t>Отчеты о ходе работ по Программе по результатам за год и за весь период действия Программы подготавливает муниципальный заказчик Программы и вносит соответствующий проект постановления Администрациисельского поселения «Слудка» в соответствии с Положением об администрациисельского поселения.</w:t>
      </w:r>
    </w:p>
    <w:p w:rsidR="008916E3" w:rsidRPr="008916E3" w:rsidRDefault="008916E3" w:rsidP="008916E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8916E3" w:rsidRPr="008916E3" w:rsidRDefault="008916E3" w:rsidP="008916E3">
      <w:pPr>
        <w:spacing w:after="0"/>
        <w:ind w:firstLine="7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8916E3">
        <w:rPr>
          <w:rFonts w:ascii="Times New Roman" w:hAnsi="Times New Roman" w:cs="Times New Roman"/>
          <w:b/>
          <w:bCs/>
          <w:sz w:val="24"/>
          <w:szCs w:val="24"/>
        </w:rPr>
        <w:t>Раздел 6. Оценка социально-экономической эффективности реализации Программы</w:t>
      </w: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pStyle w:val="ConsPlusNormal"/>
        <w:widowControl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В ходе реализации Программы планируется достичь следующих результатов:</w:t>
      </w: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- снижения затрат на энергопотребление Администрацией сельского поселения«Слудка»в результате реализации энергосберегающих мероприятий.</w:t>
      </w: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  <w:sectPr w:rsidR="008916E3" w:rsidRPr="008916E3" w:rsidSect="00C71331">
          <w:pgSz w:w="16838" w:h="11906" w:orient="landscape"/>
          <w:pgMar w:top="1134" w:right="851" w:bottom="851" w:left="1701" w:header="709" w:footer="709" w:gutter="0"/>
          <w:cols w:space="708"/>
          <w:docGrid w:linePitch="360"/>
        </w:sectPr>
      </w:pPr>
      <w:r w:rsidRPr="008916E3">
        <w:rPr>
          <w:rFonts w:ascii="Times New Roman" w:hAnsi="Times New Roman" w:cs="Times New Roman"/>
          <w:sz w:val="24"/>
          <w:szCs w:val="24"/>
        </w:rPr>
        <w:t xml:space="preserve">Повышение эффективности использования энергоресурсов, развитие всех отраслей экономики по энергосберегающему пути будет происходить в том случае, если в каждой организации и каждом домохозяйстве будут проводиться мероприятия по энергосбережению. </w:t>
      </w:r>
    </w:p>
    <w:p w:rsidR="008916E3" w:rsidRPr="008916E3" w:rsidRDefault="008916E3" w:rsidP="008916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1 </w:t>
      </w:r>
    </w:p>
    <w:p w:rsidR="008916E3" w:rsidRPr="008916E3" w:rsidRDefault="008916E3" w:rsidP="008916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к муниципальной программе</w:t>
      </w:r>
    </w:p>
    <w:p w:rsidR="008916E3" w:rsidRPr="008916E3" w:rsidRDefault="008916E3" w:rsidP="008916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 xml:space="preserve">«Энергосбережение и энергоэффективность </w:t>
      </w:r>
    </w:p>
    <w:p w:rsidR="008916E3" w:rsidRPr="008916E3" w:rsidRDefault="008916E3" w:rsidP="008916E3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в сельском поселении «Слудка»</w:t>
      </w:r>
    </w:p>
    <w:tbl>
      <w:tblPr>
        <w:tblpPr w:leftFromText="180" w:rightFromText="180" w:vertAnchor="text" w:horzAnchor="margin" w:tblpXSpec="right" w:tblpY="104"/>
        <w:tblW w:w="0" w:type="auto"/>
        <w:tblLook w:val="04A0"/>
      </w:tblPr>
      <w:tblGrid>
        <w:gridCol w:w="5341"/>
      </w:tblGrid>
      <w:tr w:rsidR="008916E3" w:rsidRPr="008916E3" w:rsidTr="00491B71">
        <w:trPr>
          <w:trHeight w:val="270"/>
        </w:trPr>
        <w:tc>
          <w:tcPr>
            <w:tcW w:w="5341" w:type="dxa"/>
            <w:shd w:val="clear" w:color="auto" w:fill="auto"/>
          </w:tcPr>
          <w:p w:rsidR="008916E3" w:rsidRPr="008916E3" w:rsidRDefault="008916E3" w:rsidP="008916E3">
            <w:pPr>
              <w:spacing w:after="0"/>
              <w:jc w:val="right"/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</w:pPr>
            <w:r w:rsidRPr="008916E3">
              <w:rPr>
                <w:rStyle w:val="ae"/>
                <w:rFonts w:ascii="Times New Roman" w:hAnsi="Times New Roman" w:cs="Times New Roman"/>
                <w:b w:val="0"/>
                <w:bCs w:val="0"/>
                <w:sz w:val="24"/>
                <w:szCs w:val="24"/>
              </w:rPr>
              <w:t>Таблица 1</w:t>
            </w:r>
          </w:p>
        </w:tc>
      </w:tr>
      <w:tr w:rsidR="008916E3" w:rsidRPr="008916E3" w:rsidTr="00491B71">
        <w:trPr>
          <w:trHeight w:val="270"/>
        </w:trPr>
        <w:tc>
          <w:tcPr>
            <w:tcW w:w="5341" w:type="dxa"/>
            <w:shd w:val="clear" w:color="auto" w:fill="auto"/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p w:rsidR="008916E3" w:rsidRPr="008916E3" w:rsidRDefault="008916E3" w:rsidP="008916E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16E3">
        <w:rPr>
          <w:rFonts w:ascii="Times New Roman" w:hAnsi="Times New Roman"/>
          <w:sz w:val="24"/>
          <w:szCs w:val="24"/>
        </w:rPr>
        <w:t>Переченьосновных мероприятий и мероприятий муниципальной программы</w:t>
      </w:r>
    </w:p>
    <w:p w:rsidR="008916E3" w:rsidRPr="008916E3" w:rsidRDefault="008916E3" w:rsidP="008916E3">
      <w:pPr>
        <w:pStyle w:val="1"/>
        <w:spacing w:before="0" w:after="0"/>
        <w:jc w:val="center"/>
        <w:rPr>
          <w:rFonts w:ascii="Times New Roman" w:hAnsi="Times New Roman"/>
          <w:sz w:val="24"/>
          <w:szCs w:val="24"/>
        </w:rPr>
      </w:pPr>
      <w:r w:rsidRPr="008916E3">
        <w:rPr>
          <w:rFonts w:ascii="Times New Roman" w:hAnsi="Times New Roman"/>
          <w:sz w:val="24"/>
          <w:szCs w:val="24"/>
        </w:rPr>
        <w:t>«Энергосбережение и энергоэффективность в сельском поселении «Слудка»</w:t>
      </w:r>
    </w:p>
    <w:tbl>
      <w:tblPr>
        <w:tblpPr w:leftFromText="180" w:rightFromText="180" w:vertAnchor="text" w:tblpX="108" w:tblpY="1"/>
        <w:tblOverlap w:val="never"/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709"/>
        <w:gridCol w:w="3368"/>
        <w:gridCol w:w="2410"/>
        <w:gridCol w:w="1418"/>
        <w:gridCol w:w="1417"/>
        <w:gridCol w:w="2268"/>
        <w:gridCol w:w="3260"/>
      </w:tblGrid>
      <w:tr w:rsidR="008916E3" w:rsidRPr="008916E3" w:rsidTr="00491B71">
        <w:tc>
          <w:tcPr>
            <w:tcW w:w="709" w:type="dxa"/>
            <w:vMerge w:val="restart"/>
            <w:tcBorders>
              <w:top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8916E3"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33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8916E3">
              <w:rPr>
                <w:rFonts w:ascii="Times New Roman" w:hAnsi="Times New Roman"/>
                <w:b/>
              </w:rPr>
              <w:t>Наименование основного мероприятия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8916E3">
              <w:rPr>
                <w:rFonts w:ascii="Times New Roman" w:hAnsi="Times New Roman"/>
                <w:b/>
              </w:rPr>
              <w:t>Участник, ответственный за исполнение основного мероприятия</w:t>
            </w: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8916E3">
              <w:rPr>
                <w:rFonts w:ascii="Times New Roman" w:hAnsi="Times New Roman"/>
                <w:b/>
              </w:rPr>
              <w:t>Срок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8916E3">
              <w:rPr>
                <w:rFonts w:ascii="Times New Roman" w:hAnsi="Times New Roman"/>
                <w:b/>
              </w:rPr>
              <w:t>Ожидаемый непосредственный результат (краткое описание)</w:t>
            </w:r>
          </w:p>
        </w:tc>
        <w:tc>
          <w:tcPr>
            <w:tcW w:w="32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8916E3">
              <w:rPr>
                <w:rFonts w:ascii="Times New Roman" w:hAnsi="Times New Roman"/>
                <w:b/>
              </w:rPr>
              <w:t>Последствия нереализации основного мероприятия</w:t>
            </w:r>
          </w:p>
        </w:tc>
      </w:tr>
      <w:tr w:rsidR="008916E3" w:rsidRPr="008916E3" w:rsidTr="00491B71">
        <w:tc>
          <w:tcPr>
            <w:tcW w:w="709" w:type="dxa"/>
            <w:vMerge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</w:p>
        </w:tc>
        <w:tc>
          <w:tcPr>
            <w:tcW w:w="33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241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0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начала реализации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0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окончания реализации</w:t>
            </w:r>
          </w:p>
        </w:tc>
        <w:tc>
          <w:tcPr>
            <w:tcW w:w="226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32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</w:rPr>
            </w:pPr>
          </w:p>
        </w:tc>
      </w:tr>
      <w:tr w:rsidR="008916E3" w:rsidRPr="008916E3" w:rsidTr="00491B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4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6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7</w:t>
            </w:r>
          </w:p>
        </w:tc>
      </w:tr>
      <w:tr w:rsidR="008916E3" w:rsidRPr="008916E3" w:rsidTr="00491B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</w:p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Инструктаж персонала по простейшим методам энергосбережения и повышения энергетической эффективности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Администрация сельского поселения «Слудка»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уменьшение потребления энергоресурсов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  <w:tr w:rsidR="008916E3" w:rsidRPr="008916E3" w:rsidTr="00491B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Оптимизация времени использования оргтехники, обеспечение выключения электроприборов из сети при их неиспользовании (вместо перевода в режим ожидания);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Администрация сельского поселения «Слудка»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уменьшение потребления энергоресурсов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  <w:tr w:rsidR="008916E3" w:rsidRPr="008916E3" w:rsidTr="00491B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3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Поддержание рационального режима пользования электроосвещени</w:t>
            </w:r>
            <w:r w:rsidRPr="008916E3">
              <w:rPr>
                <w:rFonts w:ascii="Times New Roman" w:hAnsi="Times New Roman" w:cs="Times New Roman"/>
                <w:sz w:val="24"/>
                <w:szCs w:val="24"/>
              </w:rPr>
              <w:softHyphen/>
              <w:t>ем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Администрация сельского поселения «Слудка»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уменьшение потребления энергоресурсов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  <w:tr w:rsidR="008916E3" w:rsidRPr="008916E3" w:rsidTr="00491B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4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и агитация всего </w:t>
            </w:r>
            <w:r w:rsidRPr="008916E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коллектива об экономии энергоресурсов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lastRenderedPageBreak/>
              <w:t xml:space="preserve">Администрация </w:t>
            </w:r>
            <w:r w:rsidRPr="008916E3">
              <w:rPr>
                <w:rFonts w:ascii="Times New Roman" w:hAnsi="Times New Roman"/>
              </w:rPr>
              <w:lastRenderedPageBreak/>
              <w:t>сельского поселения «Слудка»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lastRenderedPageBreak/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 xml:space="preserve">уменьшение </w:t>
            </w:r>
            <w:r w:rsidRPr="008916E3">
              <w:rPr>
                <w:rFonts w:ascii="Times New Roman" w:hAnsi="Times New Roman"/>
              </w:rPr>
              <w:lastRenderedPageBreak/>
              <w:t>потребления энергоресурсов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lastRenderedPageBreak/>
              <w:t xml:space="preserve">Ненадлежащее исполнение </w:t>
            </w:r>
            <w:r w:rsidRPr="008916E3">
              <w:rPr>
                <w:rFonts w:ascii="Times New Roman" w:hAnsi="Times New Roman"/>
              </w:rPr>
              <w:lastRenderedPageBreak/>
              <w:t>норм действующего законодательства специалистами ответственными за энергосбережение</w:t>
            </w:r>
          </w:p>
        </w:tc>
      </w:tr>
      <w:tr w:rsidR="008916E3" w:rsidRPr="008916E3" w:rsidTr="00491B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lastRenderedPageBreak/>
              <w:t>5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стендов по энергосбережению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Администрация сельского поселения «Слудка»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уменьшение потребления энергоресурсов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  <w:tr w:rsidR="008916E3" w:rsidRPr="008916E3" w:rsidTr="00491B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6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Уменьшение числа личных бытовых приборов (кипятильники, кофеварки,</w:t>
            </w:r>
            <w:r w:rsidRPr="008916E3">
              <w:rPr>
                <w:rFonts w:ascii="Times New Roman" w:hAnsi="Times New Roman" w:cs="Times New Roman"/>
                <w:sz w:val="24"/>
                <w:szCs w:val="24"/>
              </w:rPr>
              <w:br/>
              <w:t>электрочайники и т.д.);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Администрация сельского поселения «Слудка»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уменьшение потребления энергоресурсов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  <w:tr w:rsidR="008916E3" w:rsidRPr="008916E3" w:rsidTr="00491B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7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Перевод системы отопления на дежурный режим вне рабочее время, в праздничные и в выходные дни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Администрация сельского поселения «Слудка»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уменьшение потребления энергоресурсов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  <w:tr w:rsidR="008916E3" w:rsidRPr="008916E3" w:rsidTr="00491B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8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Контроль за потреблением энергоресурсов (информационная работа с сотрудниками администрации)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Администрация сельского поселения «Слудка»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уменьшение потребления энергоресурсов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  <w:tr w:rsidR="008916E3" w:rsidRPr="008916E3" w:rsidTr="00491B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9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других неэффективных элементов систем освещения, в том числе светильников,</w:t>
            </w:r>
          </w:p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на энергосберегающие -</w:t>
            </w:r>
          </w:p>
          <w:p w:rsidR="008916E3" w:rsidRPr="008916E3" w:rsidRDefault="008916E3" w:rsidP="008916E3">
            <w:pPr>
              <w:pStyle w:val="af0"/>
              <w:jc w:val="both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lastRenderedPageBreak/>
              <w:t>уличное освещение (финансирование по проекту «народный бюджет))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lastRenderedPageBreak/>
              <w:t>Администрация сельского поселения «Слудка»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уменьшение потребления энергоресурсов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  <w:tr w:rsidR="008916E3" w:rsidRPr="008916E3" w:rsidTr="00491B71">
        <w:tc>
          <w:tcPr>
            <w:tcW w:w="7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lastRenderedPageBreak/>
              <w:t>10</w:t>
            </w:r>
          </w:p>
        </w:tc>
        <w:tc>
          <w:tcPr>
            <w:tcW w:w="3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Повышение тепловой защиты зданий при капитальном ремонте, утепление зданий и строений, замена окон, дверей, ремонт кровли (при наличии средств в бюджете)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Администрация сельского поселения «Слудка»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2024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уменьшение потребления энергоресурсов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Ненадлежащее исполнение норм действующего законодательства специалистами ответственными за энергосбережение</w:t>
            </w:r>
          </w:p>
        </w:tc>
      </w:tr>
    </w:tbl>
    <w:p w:rsidR="008916E3" w:rsidRPr="008916E3" w:rsidRDefault="008916E3" w:rsidP="008916E3">
      <w:pPr>
        <w:spacing w:after="0"/>
        <w:rPr>
          <w:rStyle w:val="ae"/>
          <w:rFonts w:ascii="Times New Roman" w:hAnsi="Times New Roman" w:cs="Times New Roman"/>
          <w:bCs w:val="0"/>
          <w:sz w:val="24"/>
          <w:szCs w:val="24"/>
        </w:rPr>
      </w:pPr>
    </w:p>
    <w:p w:rsidR="008916E3" w:rsidRPr="008916E3" w:rsidRDefault="008916E3" w:rsidP="008916E3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bookmarkStart w:id="1" w:name="Par676"/>
      <w:bookmarkEnd w:id="1"/>
    </w:p>
    <w:p w:rsidR="008916E3" w:rsidRPr="008916E3" w:rsidRDefault="008916E3" w:rsidP="008916E3">
      <w:pPr>
        <w:spacing w:after="0"/>
        <w:ind w:firstLine="698"/>
        <w:jc w:val="right"/>
        <w:rPr>
          <w:rFonts w:ascii="Times New Roman" w:hAnsi="Times New Roman" w:cs="Times New Roman"/>
          <w:sz w:val="24"/>
          <w:szCs w:val="24"/>
        </w:rPr>
      </w:pPr>
      <w:r w:rsidRPr="008916E3">
        <w:rPr>
          <w:rFonts w:ascii="Times New Roman" w:hAnsi="Times New Roman" w:cs="Times New Roman"/>
          <w:sz w:val="24"/>
          <w:szCs w:val="24"/>
        </w:rPr>
        <w:t>Таблица 2</w:t>
      </w:r>
    </w:p>
    <w:p w:rsidR="008916E3" w:rsidRPr="008916E3" w:rsidRDefault="008916E3" w:rsidP="008916E3">
      <w:pPr>
        <w:spacing w:after="0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ind w:firstLine="69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16E3">
        <w:rPr>
          <w:rFonts w:ascii="Times New Roman" w:hAnsi="Times New Roman" w:cs="Times New Roman"/>
          <w:b/>
          <w:sz w:val="24"/>
          <w:szCs w:val="24"/>
        </w:rPr>
        <w:t xml:space="preserve">Расходы местного бюджета сельского поселения «Слудка» на реализацию муниципальной программы </w:t>
      </w:r>
    </w:p>
    <w:p w:rsidR="008916E3" w:rsidRPr="008916E3" w:rsidRDefault="008916E3" w:rsidP="008916E3">
      <w:pPr>
        <w:spacing w:after="0"/>
        <w:ind w:firstLine="7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3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055"/>
        <w:gridCol w:w="5398"/>
        <w:gridCol w:w="1134"/>
        <w:gridCol w:w="1134"/>
        <w:gridCol w:w="1276"/>
        <w:gridCol w:w="1276"/>
        <w:gridCol w:w="1275"/>
      </w:tblGrid>
      <w:tr w:rsidR="008916E3" w:rsidRPr="008916E3" w:rsidTr="00491B71">
        <w:tc>
          <w:tcPr>
            <w:tcW w:w="3055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Наименование      </w:t>
            </w:r>
            <w:r w:rsidRPr="008916E3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 xml:space="preserve"> программы</w:t>
            </w:r>
          </w:p>
        </w:tc>
        <w:tc>
          <w:tcPr>
            <w:tcW w:w="5398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Cell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09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8916E3">
              <w:rPr>
                <w:rFonts w:ascii="Times New Roman" w:hAnsi="Times New Roman"/>
                <w:b/>
              </w:rPr>
              <w:t>Оценка расходов (тыс. руб.), годы</w:t>
            </w:r>
          </w:p>
        </w:tc>
      </w:tr>
      <w:tr w:rsidR="008916E3" w:rsidRPr="008916E3" w:rsidTr="00491B71">
        <w:tc>
          <w:tcPr>
            <w:tcW w:w="305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539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  <w:b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8916E3">
              <w:rPr>
                <w:rFonts w:ascii="Times New Roman" w:hAnsi="Times New Roman"/>
                <w:b/>
              </w:rPr>
              <w:t>2020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8916E3">
              <w:rPr>
                <w:rFonts w:ascii="Times New Roman" w:hAnsi="Times New Roman"/>
                <w:b/>
              </w:rPr>
              <w:t>2021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8916E3">
              <w:rPr>
                <w:rFonts w:ascii="Times New Roman" w:hAnsi="Times New Roman"/>
                <w:b/>
              </w:rPr>
              <w:t>2022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8916E3">
              <w:rPr>
                <w:rFonts w:ascii="Times New Roman" w:hAnsi="Times New Roman"/>
                <w:b/>
              </w:rPr>
              <w:t>2023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pStyle w:val="af0"/>
              <w:jc w:val="center"/>
              <w:rPr>
                <w:rFonts w:ascii="Times New Roman" w:hAnsi="Times New Roman"/>
                <w:b/>
              </w:rPr>
            </w:pPr>
            <w:r w:rsidRPr="008916E3">
              <w:rPr>
                <w:rFonts w:ascii="Times New Roman" w:hAnsi="Times New Roman"/>
                <w:b/>
              </w:rPr>
              <w:t>2024</w:t>
            </w:r>
          </w:p>
        </w:tc>
      </w:tr>
      <w:tr w:rsidR="008916E3" w:rsidRPr="008916E3" w:rsidTr="00491B71"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2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8</w:t>
            </w:r>
          </w:p>
        </w:tc>
      </w:tr>
      <w:tr w:rsidR="008916E3" w:rsidRPr="008916E3" w:rsidTr="00491B71">
        <w:trPr>
          <w:trHeight w:val="363"/>
        </w:trPr>
        <w:tc>
          <w:tcPr>
            <w:tcW w:w="3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</w:rPr>
            </w:pPr>
            <w:r w:rsidRPr="008916E3">
              <w:rPr>
                <w:rFonts w:ascii="Times New Roman" w:hAnsi="Times New Roman"/>
              </w:rPr>
              <w:t>«Энергосбережение и энергоэффективность в сельском поселении «Слудка»</w:t>
            </w: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0"/>
              <w:rPr>
                <w:rFonts w:ascii="Times New Roman" w:hAnsi="Times New Roman"/>
                <w:b/>
              </w:rPr>
            </w:pPr>
            <w:r w:rsidRPr="008916E3">
              <w:rPr>
                <w:rFonts w:ascii="Times New Roman" w:hAnsi="Times New Roman"/>
                <w:b/>
              </w:rPr>
              <w:t>всего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8916E3">
              <w:rPr>
                <w:rFonts w:ascii="Times New Roman" w:hAnsi="Times New Roman"/>
                <w:b/>
              </w:rPr>
              <w:t>496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8916E3">
              <w:rPr>
                <w:rFonts w:ascii="Times New Roman" w:hAnsi="Times New Roman"/>
                <w:b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  <w:b/>
                <w:spacing w:val="-20"/>
                <w:kern w:val="20"/>
              </w:rPr>
            </w:pPr>
            <w:r w:rsidRPr="008916E3">
              <w:rPr>
                <w:rFonts w:ascii="Times New Roman" w:hAnsi="Times New Roman"/>
                <w:b/>
                <w:spacing w:val="-20"/>
                <w:kern w:val="20"/>
              </w:rPr>
              <w:t>265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  <w:b/>
              </w:rPr>
            </w:pPr>
            <w:r w:rsidRPr="008916E3">
              <w:rPr>
                <w:rFonts w:ascii="Times New Roman" w:hAnsi="Times New Roman"/>
                <w:b/>
              </w:rPr>
              <w:t>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pStyle w:val="af"/>
              <w:jc w:val="center"/>
              <w:rPr>
                <w:rFonts w:ascii="Times New Roman" w:hAnsi="Times New Roman"/>
                <w:b/>
                <w:spacing w:val="-30"/>
                <w:kern w:val="20"/>
              </w:rPr>
            </w:pPr>
            <w:r w:rsidRPr="008916E3">
              <w:rPr>
                <w:rFonts w:ascii="Times New Roman" w:hAnsi="Times New Roman"/>
                <w:b/>
                <w:spacing w:val="-30"/>
                <w:kern w:val="20"/>
              </w:rPr>
              <w:t>200</w:t>
            </w:r>
          </w:p>
        </w:tc>
      </w:tr>
      <w:tr w:rsidR="008916E3" w:rsidRPr="008916E3" w:rsidTr="00491B71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Инструктаж персонала по простейшим методам энергосбережения и повышения энергетической эффективности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6E3" w:rsidRPr="008916E3" w:rsidTr="00491B71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Оптимизация времени использования оргтехники, обеспечение выключения электроприборов из сети при их неиспользовании (вместо перевода в режим ожидания);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6E3" w:rsidRPr="008916E3" w:rsidTr="00491B71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Поддержание рационального режима пользования электроосвещени</w:t>
            </w:r>
            <w:r w:rsidRPr="008916E3">
              <w:rPr>
                <w:rFonts w:ascii="Times New Roman" w:hAnsi="Times New Roman" w:cs="Times New Roman"/>
                <w:sz w:val="24"/>
                <w:szCs w:val="24"/>
              </w:rPr>
              <w:softHyphen/>
              <w:t>ем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6E3" w:rsidRPr="008916E3" w:rsidTr="00491B71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Обучение и агитация всего коллектива об экономии энергоресурсов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E3" w:rsidRPr="008916E3" w:rsidTr="00491B71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Установка информационных стендов по энергосбережению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</w:tr>
      <w:tr w:rsidR="008916E3" w:rsidRPr="008916E3" w:rsidTr="00491B71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Уменьшение числа личных бытовых приборов (кипятильники, кофеварки,</w:t>
            </w:r>
            <w:r w:rsidRPr="008916E3">
              <w:rPr>
                <w:rFonts w:ascii="Times New Roman" w:hAnsi="Times New Roman" w:cs="Times New Roman"/>
                <w:sz w:val="24"/>
                <w:szCs w:val="24"/>
              </w:rPr>
              <w:br/>
              <w:t>электрочайники и т.д.);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E3" w:rsidRPr="008916E3" w:rsidTr="00491B71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Перевод системы отопления на дежурный режим вне рабочее время, в праздничные и в выходные дни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E3" w:rsidRPr="008916E3" w:rsidTr="00491B71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Контроль за потреблением энергоресурсов (информационная работа с сотрудниками администрации)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6E3" w:rsidRPr="008916E3" w:rsidTr="00491B71">
        <w:tc>
          <w:tcPr>
            <w:tcW w:w="3055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Замена ламп накаливания и других неэффективных элементов систем освещения, в том числе светильников,на энергосберегающие, а также установка новых -уличное освещение (при наличии бюджетных средств)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336,4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8916E3" w:rsidRPr="008916E3" w:rsidTr="00491B71">
        <w:tc>
          <w:tcPr>
            <w:tcW w:w="3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pStyle w:val="af"/>
              <w:rPr>
                <w:rFonts w:ascii="Times New Roman" w:hAnsi="Times New Roman"/>
              </w:rPr>
            </w:pPr>
          </w:p>
        </w:tc>
        <w:tc>
          <w:tcPr>
            <w:tcW w:w="5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Повышение тепловой защиты зданий при капитальном ремонте, утепление зданий и строений, замена окон, дверей, кровли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170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135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8916E3" w:rsidRPr="008916E3" w:rsidRDefault="008916E3" w:rsidP="008916E3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16E3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</w:tbl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6E3" w:rsidRPr="008916E3" w:rsidRDefault="008916E3" w:rsidP="008916E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53E4A" w:rsidRPr="008916E3" w:rsidRDefault="00D53E4A" w:rsidP="008916E3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53E4A" w:rsidRPr="008916E3" w:rsidSect="002931EE">
      <w:pgSz w:w="16838" w:h="11906" w:orient="landscape"/>
      <w:pgMar w:top="1134" w:right="851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525C3" w:rsidRDefault="00E525C3" w:rsidP="00E525C3">
      <w:pPr>
        <w:spacing w:after="0" w:line="240" w:lineRule="auto"/>
      </w:pPr>
      <w:r>
        <w:separator/>
      </w:r>
    </w:p>
  </w:endnote>
  <w:endnote w:type="continuationSeparator" w:id="0">
    <w:p w:rsidR="00E525C3" w:rsidRDefault="00E525C3" w:rsidP="00E525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94992" w:rsidRDefault="009440B5" w:rsidP="000E0C6B">
    <w:pPr>
      <w:pStyle w:val="a3"/>
      <w:framePr w:wrap="auto" w:vAnchor="text" w:hAnchor="margin" w:xAlign="center" w:y="1"/>
      <w:rPr>
        <w:rStyle w:val="a7"/>
      </w:rPr>
    </w:pPr>
  </w:p>
  <w:p w:rsidR="00C94992" w:rsidRDefault="009440B5" w:rsidP="007478AD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525C3" w:rsidRDefault="00E525C3" w:rsidP="00E525C3">
      <w:pPr>
        <w:spacing w:after="0" w:line="240" w:lineRule="auto"/>
      </w:pPr>
      <w:r>
        <w:separator/>
      </w:r>
    </w:p>
  </w:footnote>
  <w:footnote w:type="continuationSeparator" w:id="0">
    <w:p w:rsidR="00E525C3" w:rsidRDefault="00E525C3" w:rsidP="00E525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E9EEFAB0"/>
    <w:name w:val="WW8Num2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ascii="Times New Roman" w:eastAsia="Times New Roman" w:hAnsi="Times New Roman"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8916E3"/>
    <w:rsid w:val="001C684E"/>
    <w:rsid w:val="008916E3"/>
    <w:rsid w:val="009440B5"/>
    <w:rsid w:val="00C05249"/>
    <w:rsid w:val="00D53E4A"/>
    <w:rsid w:val="00E525C3"/>
    <w:rsid w:val="00F031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25C3"/>
  </w:style>
  <w:style w:type="paragraph" w:styleId="1">
    <w:name w:val="heading 1"/>
    <w:basedOn w:val="a"/>
    <w:next w:val="a"/>
    <w:link w:val="11"/>
    <w:uiPriority w:val="99"/>
    <w:qFormat/>
    <w:rsid w:val="008916E3"/>
    <w:pPr>
      <w:keepNext/>
      <w:spacing w:before="240" w:after="60" w:line="240" w:lineRule="auto"/>
      <w:outlineLvl w:val="0"/>
    </w:pPr>
    <w:rPr>
      <w:rFonts w:ascii="Arial" w:eastAsia="Times New Roman" w:hAnsi="Arial" w:cs="Times New Roman"/>
      <w:b/>
      <w:kern w:val="32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8916E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11">
    <w:name w:val="Заголовок 1 Знак1"/>
    <w:link w:val="1"/>
    <w:uiPriority w:val="99"/>
    <w:locked/>
    <w:rsid w:val="008916E3"/>
    <w:rPr>
      <w:rFonts w:ascii="Arial" w:eastAsia="Times New Roman" w:hAnsi="Arial" w:cs="Times New Roman"/>
      <w:b/>
      <w:kern w:val="32"/>
      <w:sz w:val="32"/>
      <w:szCs w:val="20"/>
    </w:rPr>
  </w:style>
  <w:style w:type="paragraph" w:customStyle="1" w:styleId="ConsPlusNormal">
    <w:name w:val="ConsPlusNormal"/>
    <w:rsid w:val="008916E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8916E3"/>
    <w:pPr>
      <w:widowControl w:val="0"/>
      <w:tabs>
        <w:tab w:val="center" w:pos="4153"/>
        <w:tab w:val="right" w:pos="8306"/>
      </w:tabs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4">
    <w:name w:val="Нижний колонтитул Знак"/>
    <w:basedOn w:val="a0"/>
    <w:link w:val="a3"/>
    <w:uiPriority w:val="99"/>
    <w:rsid w:val="008916E3"/>
    <w:rPr>
      <w:rFonts w:ascii="Times New Roman" w:eastAsia="Times New Roman" w:hAnsi="Times New Roman" w:cs="Times New Roman"/>
      <w:sz w:val="20"/>
      <w:szCs w:val="20"/>
    </w:rPr>
  </w:style>
  <w:style w:type="paragraph" w:styleId="a5">
    <w:name w:val="Title"/>
    <w:basedOn w:val="a"/>
    <w:link w:val="a6"/>
    <w:qFormat/>
    <w:rsid w:val="008916E3"/>
    <w:pPr>
      <w:spacing w:after="0" w:line="240" w:lineRule="auto"/>
      <w:jc w:val="center"/>
    </w:pPr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a6">
    <w:name w:val="Название Знак"/>
    <w:basedOn w:val="a0"/>
    <w:link w:val="a5"/>
    <w:rsid w:val="008916E3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styleId="a7">
    <w:name w:val="page number"/>
    <w:uiPriority w:val="99"/>
    <w:rsid w:val="008916E3"/>
    <w:rPr>
      <w:rFonts w:cs="Times New Roman"/>
    </w:rPr>
  </w:style>
  <w:style w:type="paragraph" w:styleId="a8">
    <w:name w:val="Body Text Indent"/>
    <w:basedOn w:val="a"/>
    <w:link w:val="a9"/>
    <w:uiPriority w:val="99"/>
    <w:rsid w:val="008916E3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9">
    <w:name w:val="Основной текст с отступом Знак"/>
    <w:basedOn w:val="a0"/>
    <w:link w:val="a8"/>
    <w:uiPriority w:val="99"/>
    <w:rsid w:val="008916E3"/>
    <w:rPr>
      <w:rFonts w:ascii="Times New Roman" w:eastAsia="Times New Roman" w:hAnsi="Times New Roman" w:cs="Times New Roman"/>
      <w:sz w:val="24"/>
      <w:szCs w:val="24"/>
    </w:rPr>
  </w:style>
  <w:style w:type="paragraph" w:styleId="aa">
    <w:name w:val="Normal (Web)"/>
    <w:basedOn w:val="a"/>
    <w:rsid w:val="008916E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uiPriority w:val="99"/>
    <w:rsid w:val="008916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styleId="ab">
    <w:name w:val="Plain Text"/>
    <w:basedOn w:val="a"/>
    <w:link w:val="ac"/>
    <w:uiPriority w:val="99"/>
    <w:rsid w:val="008916E3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uiPriority w:val="99"/>
    <w:rsid w:val="008916E3"/>
    <w:rPr>
      <w:rFonts w:ascii="Courier New" w:eastAsia="Times New Roman" w:hAnsi="Courier New" w:cs="Times New Roman"/>
      <w:sz w:val="20"/>
      <w:szCs w:val="20"/>
    </w:rPr>
  </w:style>
  <w:style w:type="paragraph" w:customStyle="1" w:styleId="ConsNonformat">
    <w:name w:val="ConsNonformat"/>
    <w:uiPriority w:val="99"/>
    <w:rsid w:val="008916E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</w:rPr>
  </w:style>
  <w:style w:type="paragraph" w:styleId="ad">
    <w:name w:val="No Spacing"/>
    <w:uiPriority w:val="99"/>
    <w:qFormat/>
    <w:rsid w:val="008916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Цветовое выделение"/>
    <w:rsid w:val="008916E3"/>
    <w:rPr>
      <w:b/>
      <w:bCs/>
      <w:color w:val="000080"/>
      <w:sz w:val="20"/>
      <w:szCs w:val="20"/>
    </w:rPr>
  </w:style>
  <w:style w:type="paragraph" w:customStyle="1" w:styleId="ConsPlusCell">
    <w:name w:val="ConsPlusCell"/>
    <w:rsid w:val="008916E3"/>
    <w:pPr>
      <w:suppressAutoHyphens/>
      <w:autoSpaceDE w:val="0"/>
      <w:spacing w:after="0" w:line="240" w:lineRule="auto"/>
    </w:pPr>
    <w:rPr>
      <w:rFonts w:ascii="Arial" w:eastAsia="Arial" w:hAnsi="Arial" w:cs="Arial"/>
      <w:sz w:val="20"/>
      <w:szCs w:val="20"/>
      <w:lang w:eastAsia="ar-SA"/>
    </w:rPr>
  </w:style>
  <w:style w:type="paragraph" w:customStyle="1" w:styleId="af">
    <w:name w:val="Нормальный (таблица)"/>
    <w:basedOn w:val="a"/>
    <w:next w:val="a"/>
    <w:rsid w:val="008916E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Arial" w:eastAsia="Times New Roman" w:hAnsi="Arial" w:cs="Times New Roman"/>
      <w:sz w:val="24"/>
      <w:szCs w:val="24"/>
    </w:rPr>
  </w:style>
  <w:style w:type="paragraph" w:customStyle="1" w:styleId="af0">
    <w:name w:val="Прижатый влево"/>
    <w:basedOn w:val="a"/>
    <w:next w:val="a"/>
    <w:rsid w:val="008916E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Times New Roman"/>
      <w:sz w:val="24"/>
      <w:szCs w:val="24"/>
    </w:rPr>
  </w:style>
  <w:style w:type="paragraph" w:styleId="af1">
    <w:name w:val="List Paragraph"/>
    <w:basedOn w:val="a"/>
    <w:uiPriority w:val="34"/>
    <w:qFormat/>
    <w:rsid w:val="008916E3"/>
    <w:pPr>
      <w:widowControl w:val="0"/>
      <w:snapToGrid w:val="0"/>
      <w:spacing w:after="0" w:line="240" w:lineRule="auto"/>
      <w:ind w:left="720"/>
      <w:contextualSpacing/>
      <w:jc w:val="both"/>
    </w:pPr>
    <w:rPr>
      <w:rFonts w:ascii="Times New Roman" w:eastAsia="Times New Roman" w:hAnsi="Times New Roman" w:cs="Times New Roman"/>
      <w:sz w:val="20"/>
      <w:szCs w:val="20"/>
    </w:rPr>
  </w:style>
  <w:style w:type="paragraph" w:styleId="af2">
    <w:name w:val="Balloon Text"/>
    <w:basedOn w:val="a"/>
    <w:link w:val="af3"/>
    <w:uiPriority w:val="99"/>
    <w:semiHidden/>
    <w:unhideWhenUsed/>
    <w:rsid w:val="008916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8916E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ocs.cntd.ru/document/90187606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14</Pages>
  <Words>3439</Words>
  <Characters>19605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Organization Name</Company>
  <LinksUpToDate>false</LinksUpToDate>
  <CharactersWithSpaces>22999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User</cp:lastModifiedBy>
  <cp:revision>2</cp:revision>
  <cp:lastPrinted>2020-02-11T12:59:00Z</cp:lastPrinted>
  <dcterms:created xsi:type="dcterms:W3CDTF">2021-01-19T07:19:00Z</dcterms:created>
  <dcterms:modified xsi:type="dcterms:W3CDTF">2021-01-19T07:19:00Z</dcterms:modified>
</cp:coreProperties>
</file>