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A7E" w:rsidRPr="00594A7E" w:rsidRDefault="00594A7E" w:rsidP="00594A7E">
      <w:pPr>
        <w:shd w:val="clear" w:color="auto" w:fill="F1F0F0"/>
        <w:spacing w:after="278"/>
        <w:outlineLvl w:val="0"/>
        <w:rPr>
          <w:rFonts w:ascii="san-serif" w:eastAsia="Times New Roman" w:hAnsi="san-serif"/>
          <w:color w:val="333333"/>
          <w:kern w:val="36"/>
          <w:sz w:val="56"/>
          <w:szCs w:val="56"/>
          <w:lang w:val="ru-RU" w:eastAsia="ru-RU" w:bidi="ar-SA"/>
        </w:rPr>
      </w:pPr>
      <w:r w:rsidRPr="00594A7E">
        <w:rPr>
          <w:rFonts w:ascii="san-serif" w:eastAsia="Times New Roman" w:hAnsi="san-serif"/>
          <w:color w:val="333333"/>
          <w:kern w:val="36"/>
          <w:sz w:val="56"/>
          <w:szCs w:val="56"/>
          <w:lang w:val="ru-RU" w:eastAsia="ru-RU" w:bidi="ar-SA"/>
        </w:rPr>
        <w:t>Как оформить пенсию по потере кормильца? Можно ли отозвать заявление об увольнении по собственному желанию? Каким образом рассчитывается ежемесячное пособие по уходу за ребенком?</w:t>
      </w:r>
    </w:p>
    <w:p w:rsidR="00594A7E" w:rsidRPr="00594A7E" w:rsidRDefault="00594A7E" w:rsidP="00594A7E">
      <w:pPr>
        <w:shd w:val="clear" w:color="auto" w:fill="F1F0F0"/>
        <w:rPr>
          <w:rFonts w:ascii="san-serif" w:eastAsia="Times New Roman" w:hAnsi="san-serif"/>
          <w:color w:val="999999"/>
          <w:sz w:val="21"/>
          <w:szCs w:val="21"/>
          <w:lang w:val="ru-RU" w:eastAsia="ru-RU" w:bidi="ar-SA"/>
        </w:rPr>
      </w:pPr>
      <w:r>
        <w:rPr>
          <w:rFonts w:ascii="san-serif" w:eastAsia="Times New Roman" w:hAnsi="san-serif"/>
          <w:color w:val="999999"/>
          <w:sz w:val="21"/>
          <w:szCs w:val="21"/>
          <w:lang w:val="ru-RU" w:eastAsia="ru-RU" w:bidi="ar-SA"/>
        </w:rPr>
        <w:t xml:space="preserve"> </w:t>
      </w:r>
    </w:p>
    <w:p w:rsidR="00594A7E" w:rsidRPr="00594A7E" w:rsidRDefault="00594A7E" w:rsidP="00594A7E">
      <w:pPr>
        <w:shd w:val="clear" w:color="auto" w:fill="F1F0F0"/>
        <w:spacing w:after="173" w:line="382" w:lineRule="atLeast"/>
        <w:rPr>
          <w:rFonts w:ascii="san-serif" w:eastAsia="Times New Roman" w:hAnsi="san-serif"/>
          <w:color w:val="000000"/>
          <w:lang w:val="ru-RU" w:eastAsia="ru-RU" w:bidi="ar-SA"/>
        </w:rPr>
      </w:pPr>
      <w:r w:rsidRPr="00594A7E">
        <w:rPr>
          <w:rFonts w:ascii="san-serif" w:eastAsia="Times New Roman" w:hAnsi="san-serif"/>
          <w:color w:val="000000"/>
          <w:lang w:val="ru-RU" w:eastAsia="ru-RU" w:bidi="ar-SA"/>
        </w:rPr>
        <w:t>1. Вопрос: Хочу оформить пенсию по потере кормильца. Что делать?</w:t>
      </w:r>
    </w:p>
    <w:p w:rsidR="00594A7E" w:rsidRPr="00594A7E" w:rsidRDefault="00594A7E" w:rsidP="00594A7E">
      <w:pPr>
        <w:shd w:val="clear" w:color="auto" w:fill="F1F0F0"/>
        <w:spacing w:after="173" w:line="382" w:lineRule="atLeast"/>
        <w:rPr>
          <w:rFonts w:ascii="san-serif" w:eastAsia="Times New Roman" w:hAnsi="san-serif"/>
          <w:color w:val="000000"/>
          <w:lang w:val="ru-RU" w:eastAsia="ru-RU" w:bidi="ar-SA"/>
        </w:rPr>
      </w:pPr>
      <w:r w:rsidRPr="00594A7E">
        <w:rPr>
          <w:rFonts w:ascii="san-serif" w:eastAsia="Times New Roman" w:hAnsi="san-serif"/>
          <w:color w:val="000000"/>
          <w:lang w:val="ru-RU" w:eastAsia="ru-RU" w:bidi="ar-SA"/>
        </w:rPr>
        <w:t>Ответ: Право на страховую пенсию по случаю потери кормильца имеют нетрудоспособные члены семьи умершего кормильца, состоявшие на его иждивении (за исключением лиц, совершивших уголовно наказуемое деяние, повлекшее за собой смерть кормильца и установленное в судебном порядке). Одному из родителей, супругу или другим членам семьи, указанная пенсия назначается независимо от того, состояли они или нет на иждивении умершего кормильца.</w:t>
      </w:r>
    </w:p>
    <w:p w:rsidR="00594A7E" w:rsidRPr="00594A7E" w:rsidRDefault="00594A7E" w:rsidP="00594A7E">
      <w:pPr>
        <w:shd w:val="clear" w:color="auto" w:fill="F1F0F0"/>
        <w:spacing w:after="173" w:line="382" w:lineRule="atLeast"/>
        <w:rPr>
          <w:rFonts w:ascii="san-serif" w:eastAsia="Times New Roman" w:hAnsi="san-serif"/>
          <w:color w:val="000000"/>
          <w:lang w:val="ru-RU" w:eastAsia="ru-RU" w:bidi="ar-SA"/>
        </w:rPr>
      </w:pPr>
      <w:r w:rsidRPr="00594A7E">
        <w:rPr>
          <w:rFonts w:ascii="san-serif" w:eastAsia="Times New Roman" w:hAnsi="san-serif"/>
          <w:color w:val="000000"/>
          <w:lang w:val="ru-RU" w:eastAsia="ru-RU" w:bidi="ar-SA"/>
        </w:rPr>
        <w:t>Для назначения страховой пенсии по случаю потери кормильца необходимы заявление о назначении пенсии, а также документы:</w:t>
      </w:r>
    </w:p>
    <w:p w:rsidR="00594A7E" w:rsidRPr="00594A7E" w:rsidRDefault="00594A7E" w:rsidP="00594A7E">
      <w:pPr>
        <w:shd w:val="clear" w:color="auto" w:fill="F1F0F0"/>
        <w:spacing w:after="173" w:line="382" w:lineRule="atLeast"/>
        <w:rPr>
          <w:rFonts w:ascii="san-serif" w:eastAsia="Times New Roman" w:hAnsi="san-serif"/>
          <w:color w:val="000000"/>
          <w:lang w:val="ru-RU" w:eastAsia="ru-RU" w:bidi="ar-SA"/>
        </w:rPr>
      </w:pPr>
      <w:r w:rsidRPr="00594A7E">
        <w:rPr>
          <w:rFonts w:ascii="san-serif" w:eastAsia="Times New Roman" w:hAnsi="san-serif"/>
          <w:color w:val="000000"/>
          <w:lang w:val="ru-RU" w:eastAsia="ru-RU" w:bidi="ar-SA"/>
        </w:rPr>
        <w:t>1) удостоверяющие личность, возраст, место жительства, гражданство, регистрацию в системе обязательного пенсионного страхования гражданина, которому устанавливается пенсия</w:t>
      </w:r>
    </w:p>
    <w:p w:rsidR="00594A7E" w:rsidRPr="00594A7E" w:rsidRDefault="00594A7E" w:rsidP="00594A7E">
      <w:pPr>
        <w:shd w:val="clear" w:color="auto" w:fill="F1F0F0"/>
        <w:spacing w:after="173" w:line="382" w:lineRule="atLeast"/>
        <w:rPr>
          <w:rFonts w:ascii="san-serif" w:eastAsia="Times New Roman" w:hAnsi="san-serif"/>
          <w:color w:val="000000"/>
          <w:lang w:val="ru-RU" w:eastAsia="ru-RU" w:bidi="ar-SA"/>
        </w:rPr>
      </w:pPr>
      <w:r w:rsidRPr="00594A7E">
        <w:rPr>
          <w:rFonts w:ascii="san-serif" w:eastAsia="Times New Roman" w:hAnsi="san-serif"/>
          <w:color w:val="000000"/>
          <w:lang w:val="ru-RU" w:eastAsia="ru-RU" w:bidi="ar-SA"/>
        </w:rPr>
        <w:t>2) о смерти кормильца;</w:t>
      </w:r>
    </w:p>
    <w:p w:rsidR="00594A7E" w:rsidRPr="00594A7E" w:rsidRDefault="00594A7E" w:rsidP="00594A7E">
      <w:pPr>
        <w:shd w:val="clear" w:color="auto" w:fill="F1F0F0"/>
        <w:spacing w:after="173" w:line="382" w:lineRule="atLeast"/>
        <w:rPr>
          <w:rFonts w:ascii="san-serif" w:eastAsia="Times New Roman" w:hAnsi="san-serif"/>
          <w:color w:val="000000"/>
          <w:lang w:val="ru-RU" w:eastAsia="ru-RU" w:bidi="ar-SA"/>
        </w:rPr>
      </w:pPr>
      <w:r w:rsidRPr="00594A7E">
        <w:rPr>
          <w:rFonts w:ascii="san-serif" w:eastAsia="Times New Roman" w:hAnsi="san-serif"/>
          <w:color w:val="000000"/>
          <w:lang w:val="ru-RU" w:eastAsia="ru-RU" w:bidi="ar-SA"/>
        </w:rPr>
        <w:t>3) подтверждающие родственные отношения с умершим кормильцем.</w:t>
      </w:r>
    </w:p>
    <w:p w:rsidR="00594A7E" w:rsidRPr="00594A7E" w:rsidRDefault="00594A7E" w:rsidP="00594A7E">
      <w:pPr>
        <w:shd w:val="clear" w:color="auto" w:fill="F1F0F0"/>
        <w:spacing w:after="173" w:line="382" w:lineRule="atLeast"/>
        <w:rPr>
          <w:rFonts w:ascii="san-serif" w:eastAsia="Times New Roman" w:hAnsi="san-serif"/>
          <w:color w:val="000000"/>
          <w:lang w:val="ru-RU" w:eastAsia="ru-RU" w:bidi="ar-SA"/>
        </w:rPr>
      </w:pPr>
      <w:r w:rsidRPr="00594A7E">
        <w:rPr>
          <w:rFonts w:ascii="san-serif" w:eastAsia="Times New Roman" w:hAnsi="san-serif"/>
          <w:color w:val="000000"/>
          <w:lang w:val="ru-RU" w:eastAsia="ru-RU" w:bidi="ar-SA"/>
        </w:rPr>
        <w:t>Иные документы необходимые для назначения страховой пенсии по случаю потери кормильца могут быть дополнительно запрошены территориальным органом Пенсионного фонда России (далее – ТО ПФР).</w:t>
      </w:r>
    </w:p>
    <w:p w:rsidR="00594A7E" w:rsidRPr="00594A7E" w:rsidRDefault="00594A7E" w:rsidP="00594A7E">
      <w:pPr>
        <w:shd w:val="clear" w:color="auto" w:fill="F1F0F0"/>
        <w:spacing w:after="173" w:line="382" w:lineRule="atLeast"/>
        <w:rPr>
          <w:rFonts w:ascii="san-serif" w:eastAsia="Times New Roman" w:hAnsi="san-serif"/>
          <w:color w:val="000000"/>
          <w:lang w:val="ru-RU" w:eastAsia="ru-RU" w:bidi="ar-SA"/>
        </w:rPr>
      </w:pPr>
      <w:r w:rsidRPr="00594A7E">
        <w:rPr>
          <w:rFonts w:ascii="san-serif" w:eastAsia="Times New Roman" w:hAnsi="san-serif"/>
          <w:color w:val="000000"/>
          <w:lang w:val="ru-RU" w:eastAsia="ru-RU" w:bidi="ar-SA"/>
        </w:rPr>
        <w:t>Вместе с тем, необходимые для установления пенсии документы и сведения, которые имеются в распоряжении ТО ПФР, государственных органов, органов местного самоуправления либо подведомственных им организаций, у Вас не вправе запрашивать. Однако по своему усмотрению Вы можете их представить.</w:t>
      </w:r>
    </w:p>
    <w:p w:rsidR="00594A7E" w:rsidRPr="00594A7E" w:rsidRDefault="00594A7E" w:rsidP="00594A7E">
      <w:pPr>
        <w:shd w:val="clear" w:color="auto" w:fill="F1F0F0"/>
        <w:spacing w:after="173" w:line="382" w:lineRule="atLeast"/>
        <w:rPr>
          <w:rFonts w:ascii="san-serif" w:eastAsia="Times New Roman" w:hAnsi="san-serif"/>
          <w:color w:val="000000"/>
          <w:lang w:val="ru-RU" w:eastAsia="ru-RU" w:bidi="ar-SA"/>
        </w:rPr>
      </w:pPr>
      <w:r w:rsidRPr="00594A7E">
        <w:rPr>
          <w:rFonts w:ascii="san-serif" w:eastAsia="Times New Roman" w:hAnsi="san-serif"/>
          <w:color w:val="000000"/>
          <w:lang w:val="ru-RU" w:eastAsia="ru-RU" w:bidi="ar-SA"/>
        </w:rPr>
        <w:t>Заявление и документы можно представить в ТО ПФР непосредственно лично или через представителя, по почте, через многофункциональный центр</w:t>
      </w:r>
    </w:p>
    <w:p w:rsidR="00594A7E" w:rsidRPr="00594A7E" w:rsidRDefault="00594A7E" w:rsidP="00594A7E">
      <w:pPr>
        <w:shd w:val="clear" w:color="auto" w:fill="F1F0F0"/>
        <w:spacing w:after="173" w:line="382" w:lineRule="atLeast"/>
        <w:rPr>
          <w:rFonts w:ascii="san-serif" w:eastAsia="Times New Roman" w:hAnsi="san-serif"/>
          <w:color w:val="000000"/>
          <w:lang w:val="ru-RU" w:eastAsia="ru-RU" w:bidi="ar-SA"/>
        </w:rPr>
      </w:pPr>
      <w:r w:rsidRPr="00594A7E">
        <w:rPr>
          <w:rFonts w:ascii="san-serif" w:eastAsia="Times New Roman" w:hAnsi="san-serif"/>
          <w:color w:val="000000"/>
          <w:lang w:val="ru-RU" w:eastAsia="ru-RU" w:bidi="ar-SA"/>
        </w:rPr>
        <w:lastRenderedPageBreak/>
        <w:t xml:space="preserve">(далее – МФЦ) или в электронной форме, в том числе через Единый портал </w:t>
      </w:r>
      <w:proofErr w:type="spellStart"/>
      <w:r w:rsidRPr="00594A7E">
        <w:rPr>
          <w:rFonts w:ascii="san-serif" w:eastAsia="Times New Roman" w:hAnsi="san-serif"/>
          <w:color w:val="000000"/>
          <w:lang w:val="ru-RU" w:eastAsia="ru-RU" w:bidi="ar-SA"/>
        </w:rPr>
        <w:t>госуслуг</w:t>
      </w:r>
      <w:proofErr w:type="spellEnd"/>
      <w:r w:rsidRPr="00594A7E">
        <w:rPr>
          <w:rFonts w:ascii="san-serif" w:eastAsia="Times New Roman" w:hAnsi="san-serif"/>
          <w:color w:val="000000"/>
          <w:lang w:val="ru-RU" w:eastAsia="ru-RU" w:bidi="ar-SA"/>
        </w:rPr>
        <w:t xml:space="preserve"> или личный кабинет на сайте ПФР.</w:t>
      </w:r>
    </w:p>
    <w:p w:rsidR="00594A7E" w:rsidRPr="00594A7E" w:rsidRDefault="00594A7E" w:rsidP="00594A7E">
      <w:pPr>
        <w:shd w:val="clear" w:color="auto" w:fill="F1F0F0"/>
        <w:spacing w:after="173" w:line="382" w:lineRule="atLeast"/>
        <w:rPr>
          <w:rFonts w:ascii="san-serif" w:eastAsia="Times New Roman" w:hAnsi="san-serif"/>
          <w:color w:val="000000"/>
          <w:lang w:val="ru-RU" w:eastAsia="ru-RU" w:bidi="ar-SA"/>
        </w:rPr>
      </w:pPr>
      <w:r w:rsidRPr="00594A7E">
        <w:rPr>
          <w:rFonts w:ascii="san-serif" w:eastAsia="Times New Roman" w:hAnsi="san-serif"/>
          <w:color w:val="000000"/>
          <w:lang w:val="ru-RU" w:eastAsia="ru-RU" w:bidi="ar-SA"/>
        </w:rPr>
        <w:t>ПФР рассматривает заявление о назначении пенсии в течение 10 рабочих дней со дня приема заявления и всех необходимых документов.</w:t>
      </w:r>
    </w:p>
    <w:p w:rsidR="00594A7E" w:rsidRPr="00594A7E" w:rsidRDefault="00594A7E" w:rsidP="00594A7E">
      <w:pPr>
        <w:shd w:val="clear" w:color="auto" w:fill="F1F0F0"/>
        <w:spacing w:after="173" w:line="382" w:lineRule="atLeast"/>
        <w:rPr>
          <w:rFonts w:ascii="san-serif" w:eastAsia="Times New Roman" w:hAnsi="san-serif"/>
          <w:color w:val="000000"/>
          <w:lang w:val="ru-RU" w:eastAsia="ru-RU" w:bidi="ar-SA"/>
        </w:rPr>
      </w:pPr>
      <w:r w:rsidRPr="00594A7E">
        <w:rPr>
          <w:rFonts w:ascii="san-serif" w:eastAsia="Times New Roman" w:hAnsi="san-serif"/>
          <w:color w:val="000000"/>
          <w:lang w:val="ru-RU" w:eastAsia="ru-RU" w:bidi="ar-SA"/>
        </w:rPr>
        <w:t>Днем обращения за указанной пенсией считается день приема ТО ПФР заявления и необходимых документов, а при их направлении по почте или представлении в форме электронного документа - дата, указанная на почтовом штемпеле организации федеральной почтовой связи по месту отправления данного заявления, или дата подачи заявления в форме электронного документа. При подаче документов через МФЦ днем обращения за пенсией будет дата приема заявления МФЦ.</w:t>
      </w:r>
    </w:p>
    <w:p w:rsidR="00594A7E" w:rsidRPr="00594A7E" w:rsidRDefault="00594A7E" w:rsidP="00594A7E">
      <w:pPr>
        <w:shd w:val="clear" w:color="auto" w:fill="F1F0F0"/>
        <w:spacing w:after="173" w:line="382" w:lineRule="atLeast"/>
        <w:rPr>
          <w:rFonts w:ascii="san-serif" w:eastAsia="Times New Roman" w:hAnsi="san-serif"/>
          <w:color w:val="000000"/>
          <w:lang w:val="ru-RU" w:eastAsia="ru-RU" w:bidi="ar-SA"/>
        </w:rPr>
      </w:pPr>
      <w:r w:rsidRPr="00594A7E">
        <w:rPr>
          <w:rFonts w:ascii="san-serif" w:eastAsia="Times New Roman" w:hAnsi="san-serif"/>
          <w:color w:val="000000"/>
          <w:lang w:val="ru-RU" w:eastAsia="ru-RU" w:bidi="ar-SA"/>
        </w:rPr>
        <w:t>Решение ПФР об отказе в назначении пенсии по случаю потери кормильца Вы вправе обжаловать во внесудебном порядке и (или) в суде.</w:t>
      </w:r>
    </w:p>
    <w:p w:rsidR="00594A7E" w:rsidRPr="00594A7E" w:rsidRDefault="00594A7E" w:rsidP="00594A7E">
      <w:pPr>
        <w:shd w:val="clear" w:color="auto" w:fill="F1F0F0"/>
        <w:spacing w:after="173" w:line="382" w:lineRule="atLeast"/>
        <w:rPr>
          <w:rFonts w:ascii="san-serif" w:eastAsia="Times New Roman" w:hAnsi="san-serif"/>
          <w:color w:val="000000"/>
          <w:lang w:val="ru-RU" w:eastAsia="ru-RU" w:bidi="ar-SA"/>
        </w:rPr>
      </w:pPr>
      <w:r w:rsidRPr="00594A7E">
        <w:rPr>
          <w:rFonts w:ascii="san-serif" w:eastAsia="Times New Roman" w:hAnsi="san-serif"/>
          <w:color w:val="000000"/>
          <w:lang w:val="ru-RU" w:eastAsia="ru-RU" w:bidi="ar-SA"/>
        </w:rPr>
        <w:t>Срок подачи жалобы законодательством не установлен. Целесообразно подать ее как можно быстрее, так как до разрешения ситуации пенсия по потере кормильца Вам выплачиваться не будет.</w:t>
      </w:r>
    </w:p>
    <w:p w:rsidR="00594A7E" w:rsidRPr="00594A7E" w:rsidRDefault="00594A7E" w:rsidP="00594A7E">
      <w:pPr>
        <w:shd w:val="clear" w:color="auto" w:fill="F1F0F0"/>
        <w:spacing w:after="173" w:line="382" w:lineRule="atLeast"/>
        <w:rPr>
          <w:rFonts w:ascii="san-serif" w:eastAsia="Times New Roman" w:hAnsi="san-serif"/>
          <w:color w:val="000000"/>
          <w:lang w:val="ru-RU" w:eastAsia="ru-RU" w:bidi="ar-SA"/>
        </w:rPr>
      </w:pPr>
      <w:r w:rsidRPr="00594A7E">
        <w:rPr>
          <w:rFonts w:ascii="san-serif" w:eastAsia="Times New Roman" w:hAnsi="san-serif"/>
          <w:color w:val="000000"/>
          <w:lang w:val="ru-RU" w:eastAsia="ru-RU" w:bidi="ar-SA"/>
        </w:rPr>
        <w:t>Законодательством не предусмотрен специальный срок судебного оспаривания решений ПФР об отказе в назначении пенсий.</w:t>
      </w:r>
    </w:p>
    <w:p w:rsidR="00594A7E" w:rsidRPr="00594A7E" w:rsidRDefault="00594A7E" w:rsidP="00594A7E">
      <w:pPr>
        <w:shd w:val="clear" w:color="auto" w:fill="F1F0F0"/>
        <w:spacing w:after="173" w:line="382" w:lineRule="atLeast"/>
        <w:rPr>
          <w:rFonts w:ascii="san-serif" w:eastAsia="Times New Roman" w:hAnsi="san-serif"/>
          <w:color w:val="000000"/>
          <w:lang w:val="ru-RU" w:eastAsia="ru-RU" w:bidi="ar-SA"/>
        </w:rPr>
      </w:pPr>
      <w:r w:rsidRPr="00594A7E">
        <w:rPr>
          <w:rFonts w:ascii="san-serif" w:eastAsia="Times New Roman" w:hAnsi="san-serif"/>
          <w:color w:val="000000"/>
          <w:lang w:val="ru-RU" w:eastAsia="ru-RU" w:bidi="ar-SA"/>
        </w:rPr>
        <w:t>Согласно разъяснениям Верховного Суда Российской Федерации, вопросы о признании недействительными (незаконными) решений Пенсионного фонда Российской Федерации, его региональных отделений, негосударственных пенсионных фондов об отказе в назначении пенсии рассматриваются в исковом порядке.</w:t>
      </w:r>
    </w:p>
    <w:p w:rsidR="00594A7E" w:rsidRPr="00594A7E" w:rsidRDefault="00594A7E" w:rsidP="00594A7E">
      <w:pPr>
        <w:shd w:val="clear" w:color="auto" w:fill="F1F0F0"/>
        <w:spacing w:after="173" w:line="382" w:lineRule="atLeast"/>
        <w:rPr>
          <w:rFonts w:ascii="san-serif" w:eastAsia="Times New Roman" w:hAnsi="san-serif"/>
          <w:color w:val="000000"/>
          <w:lang w:val="ru-RU" w:eastAsia="ru-RU" w:bidi="ar-SA"/>
        </w:rPr>
      </w:pPr>
      <w:r w:rsidRPr="00594A7E">
        <w:rPr>
          <w:rFonts w:ascii="san-serif" w:eastAsia="Times New Roman" w:hAnsi="san-serif"/>
          <w:color w:val="000000"/>
          <w:lang w:val="ru-RU" w:eastAsia="ru-RU" w:bidi="ar-SA"/>
        </w:rPr>
        <w:t>Общий срок обращения в суд с исковым заявлением составляет три года. Как правило, он исчисляется со дня, когда Вы узнали или должны были узнать о содержании решения ПФР.</w:t>
      </w:r>
    </w:p>
    <w:p w:rsidR="00594A7E" w:rsidRPr="00594A7E" w:rsidRDefault="00594A7E" w:rsidP="00594A7E">
      <w:pPr>
        <w:shd w:val="clear" w:color="auto" w:fill="F1F0F0"/>
        <w:spacing w:after="173" w:line="382" w:lineRule="atLeast"/>
        <w:rPr>
          <w:rFonts w:ascii="san-serif" w:eastAsia="Times New Roman" w:hAnsi="san-serif"/>
          <w:color w:val="000000"/>
          <w:lang w:val="ru-RU" w:eastAsia="ru-RU" w:bidi="ar-SA"/>
        </w:rPr>
      </w:pPr>
      <w:r w:rsidRPr="00594A7E">
        <w:rPr>
          <w:rFonts w:ascii="san-serif" w:eastAsia="Times New Roman" w:hAnsi="san-serif"/>
          <w:color w:val="000000"/>
          <w:lang w:val="ru-RU" w:eastAsia="ru-RU" w:bidi="ar-SA"/>
        </w:rPr>
        <w:t>2. Вопрос: Работаю в магазине, из-за конфликта на работе написала заявление об увольнении по собственному желанию. В конце этого же рабочего дня написала заявление об отзыве заявления об</w:t>
      </w:r>
    </w:p>
    <w:p w:rsidR="00594A7E" w:rsidRPr="00594A7E" w:rsidRDefault="00594A7E" w:rsidP="00594A7E">
      <w:pPr>
        <w:shd w:val="clear" w:color="auto" w:fill="F1F0F0"/>
        <w:spacing w:after="173" w:line="382" w:lineRule="atLeast"/>
        <w:rPr>
          <w:rFonts w:ascii="san-serif" w:eastAsia="Times New Roman" w:hAnsi="san-serif"/>
          <w:color w:val="000000"/>
          <w:lang w:val="ru-RU" w:eastAsia="ru-RU" w:bidi="ar-SA"/>
        </w:rPr>
      </w:pPr>
      <w:r w:rsidRPr="00594A7E">
        <w:rPr>
          <w:rFonts w:ascii="san-serif" w:eastAsia="Times New Roman" w:hAnsi="san-serif"/>
          <w:color w:val="000000"/>
          <w:lang w:val="ru-RU" w:eastAsia="ru-RU" w:bidi="ar-SA"/>
        </w:rPr>
        <w:t xml:space="preserve">увольнении. Директор сказал, что я буду </w:t>
      </w:r>
      <w:proofErr w:type="spellStart"/>
      <w:r w:rsidRPr="00594A7E">
        <w:rPr>
          <w:rFonts w:ascii="san-serif" w:eastAsia="Times New Roman" w:hAnsi="san-serif"/>
          <w:color w:val="000000"/>
          <w:lang w:val="ru-RU" w:eastAsia="ru-RU" w:bidi="ar-SA"/>
        </w:rPr>
        <w:t>все-равно</w:t>
      </w:r>
      <w:proofErr w:type="spellEnd"/>
      <w:r w:rsidRPr="00594A7E">
        <w:rPr>
          <w:rFonts w:ascii="san-serif" w:eastAsia="Times New Roman" w:hAnsi="san-serif"/>
          <w:color w:val="000000"/>
          <w:lang w:val="ru-RU" w:eastAsia="ru-RU" w:bidi="ar-SA"/>
        </w:rPr>
        <w:t xml:space="preserve"> уволена. Прав ли директор и смогу ли я восстановиться на работе?</w:t>
      </w:r>
    </w:p>
    <w:p w:rsidR="00594A7E" w:rsidRPr="00594A7E" w:rsidRDefault="00594A7E" w:rsidP="00594A7E">
      <w:pPr>
        <w:shd w:val="clear" w:color="auto" w:fill="F1F0F0"/>
        <w:spacing w:after="173" w:line="382" w:lineRule="atLeast"/>
        <w:rPr>
          <w:rFonts w:ascii="san-serif" w:eastAsia="Times New Roman" w:hAnsi="san-serif"/>
          <w:color w:val="000000"/>
          <w:lang w:val="ru-RU" w:eastAsia="ru-RU" w:bidi="ar-SA"/>
        </w:rPr>
      </w:pPr>
      <w:r w:rsidRPr="00594A7E">
        <w:rPr>
          <w:rFonts w:ascii="san-serif" w:eastAsia="Times New Roman" w:hAnsi="san-serif"/>
          <w:color w:val="000000"/>
          <w:lang w:val="ru-RU" w:eastAsia="ru-RU" w:bidi="ar-SA"/>
        </w:rPr>
        <w:t xml:space="preserve">Ответ: Федеральный законодатель создал правовой механизм, обеспечивающий реализацию права граждан на свободное распоряжение своими способностями к труду, который предусматривает в том числе возможность работника беспрепятственно в любое время уволиться по собственной инициативе, подав работодателю соответствующее </w:t>
      </w:r>
      <w:r w:rsidRPr="00594A7E">
        <w:rPr>
          <w:rFonts w:ascii="san-serif" w:eastAsia="Times New Roman" w:hAnsi="san-serif"/>
          <w:color w:val="000000"/>
          <w:lang w:val="ru-RU" w:eastAsia="ru-RU" w:bidi="ar-SA"/>
        </w:rPr>
        <w:lastRenderedPageBreak/>
        <w:t>заявление, основанное на добровольном волеизъявлении, предупредив об увольнении работодателя не позднее чем за две недели, если иной срок не установлен Трудовым кодексом Российской Федерации или иным федеральным законом, а также предоставляет возможность сторонам трудового договора достичь соглашения о дате увольнении определив ее иначе, чем предусмотрено законом.</w:t>
      </w:r>
    </w:p>
    <w:p w:rsidR="00594A7E" w:rsidRPr="00594A7E" w:rsidRDefault="00594A7E" w:rsidP="00594A7E">
      <w:pPr>
        <w:shd w:val="clear" w:color="auto" w:fill="F1F0F0"/>
        <w:spacing w:after="173" w:line="382" w:lineRule="atLeast"/>
        <w:rPr>
          <w:rFonts w:ascii="san-serif" w:eastAsia="Times New Roman" w:hAnsi="san-serif"/>
          <w:color w:val="000000"/>
          <w:lang w:val="ru-RU" w:eastAsia="ru-RU" w:bidi="ar-SA"/>
        </w:rPr>
      </w:pPr>
      <w:r w:rsidRPr="00594A7E">
        <w:rPr>
          <w:rFonts w:ascii="san-serif" w:eastAsia="Times New Roman" w:hAnsi="san-serif"/>
          <w:color w:val="000000"/>
          <w:lang w:val="ru-RU" w:eastAsia="ru-RU" w:bidi="ar-SA"/>
        </w:rPr>
        <w:t>Для защиты интересов работника в трудовом правоотношении за работникам закреплено право отозвать свое заявление до истечения срока предупреждения об увольнении (если только на его место не приглашен в письменной форме другой работник, которому не может быть отказано в заключении трудового договора).</w:t>
      </w:r>
    </w:p>
    <w:p w:rsidR="00594A7E" w:rsidRPr="00594A7E" w:rsidRDefault="00594A7E" w:rsidP="00594A7E">
      <w:pPr>
        <w:shd w:val="clear" w:color="auto" w:fill="F1F0F0"/>
        <w:spacing w:after="173" w:line="382" w:lineRule="atLeast"/>
        <w:rPr>
          <w:rFonts w:ascii="san-serif" w:eastAsia="Times New Roman" w:hAnsi="san-serif"/>
          <w:color w:val="000000"/>
          <w:lang w:val="ru-RU" w:eastAsia="ru-RU" w:bidi="ar-SA"/>
        </w:rPr>
      </w:pPr>
      <w:r w:rsidRPr="00594A7E">
        <w:rPr>
          <w:rFonts w:ascii="san-serif" w:eastAsia="Times New Roman" w:hAnsi="san-serif"/>
          <w:color w:val="000000"/>
          <w:lang w:val="ru-RU" w:eastAsia="ru-RU" w:bidi="ar-SA"/>
        </w:rPr>
        <w:t>Работник не может быть лишен права отозвать свое заявление об увольнении по собственному желанию и в случае если работник и работодатель договорились о расторжении трудового договора по инициативе работника до истечения установленного срока предупреждения. При этом работник вправе отозвать свое заявление об увольнении по собственному желанию до истечения календарного дня, определенного сторонами как оказание трудового отношения.</w:t>
      </w:r>
    </w:p>
    <w:p w:rsidR="00594A7E" w:rsidRPr="00594A7E" w:rsidRDefault="00594A7E" w:rsidP="00594A7E">
      <w:pPr>
        <w:shd w:val="clear" w:color="auto" w:fill="F1F0F0"/>
        <w:spacing w:after="173" w:line="382" w:lineRule="atLeast"/>
        <w:rPr>
          <w:rFonts w:ascii="san-serif" w:eastAsia="Times New Roman" w:hAnsi="san-serif"/>
          <w:color w:val="000000"/>
          <w:lang w:val="ru-RU" w:eastAsia="ru-RU" w:bidi="ar-SA"/>
        </w:rPr>
      </w:pPr>
      <w:r w:rsidRPr="00594A7E">
        <w:rPr>
          <w:rFonts w:ascii="san-serif" w:eastAsia="Times New Roman" w:hAnsi="san-serif"/>
          <w:color w:val="000000"/>
          <w:lang w:val="ru-RU" w:eastAsia="ru-RU" w:bidi="ar-SA"/>
        </w:rPr>
        <w:t>Таким образом, если Вы будете уволены, несмотря на заявление об отзыве заявления об увольнении, Вы вправе обратиться в городской (районный) суд с иском о восстановлении на работе.</w:t>
      </w:r>
    </w:p>
    <w:p w:rsidR="00594A7E" w:rsidRPr="00594A7E" w:rsidRDefault="00594A7E" w:rsidP="00594A7E">
      <w:pPr>
        <w:shd w:val="clear" w:color="auto" w:fill="F1F0F0"/>
        <w:spacing w:after="173" w:line="382" w:lineRule="atLeast"/>
        <w:rPr>
          <w:rFonts w:ascii="san-serif" w:eastAsia="Times New Roman" w:hAnsi="san-serif"/>
          <w:color w:val="000000"/>
          <w:lang w:val="ru-RU" w:eastAsia="ru-RU" w:bidi="ar-SA"/>
        </w:rPr>
      </w:pPr>
      <w:r w:rsidRPr="00594A7E">
        <w:rPr>
          <w:rFonts w:ascii="san-serif" w:eastAsia="Times New Roman" w:hAnsi="san-serif"/>
          <w:color w:val="000000"/>
          <w:lang w:val="ru-RU" w:eastAsia="ru-RU" w:bidi="ar-SA"/>
        </w:rPr>
        <w:t>Работник имеет право обратиться в суд по спорам об увольнении – в течение одного месяца со дня вручения ему копии приказа об увольнении</w:t>
      </w:r>
    </w:p>
    <w:p w:rsidR="00594A7E" w:rsidRPr="00594A7E" w:rsidRDefault="00594A7E" w:rsidP="00594A7E">
      <w:pPr>
        <w:shd w:val="clear" w:color="auto" w:fill="F1F0F0"/>
        <w:spacing w:after="173" w:line="382" w:lineRule="atLeast"/>
        <w:rPr>
          <w:rFonts w:ascii="san-serif" w:eastAsia="Times New Roman" w:hAnsi="san-serif"/>
          <w:color w:val="000000"/>
          <w:lang w:val="ru-RU" w:eastAsia="ru-RU" w:bidi="ar-SA"/>
        </w:rPr>
      </w:pPr>
      <w:r w:rsidRPr="00594A7E">
        <w:rPr>
          <w:rFonts w:ascii="san-serif" w:eastAsia="Times New Roman" w:hAnsi="san-serif"/>
          <w:color w:val="000000"/>
          <w:lang w:val="ru-RU" w:eastAsia="ru-RU" w:bidi="ar-SA"/>
        </w:rPr>
        <w:t>либо со дня выдачи трудовой книжки или со дня предоставления работнику в связи с его увольнением сведений о трудовой деятельности у работодателя по последнему месту работы.</w:t>
      </w:r>
    </w:p>
    <w:p w:rsidR="00594A7E" w:rsidRPr="00594A7E" w:rsidRDefault="00594A7E" w:rsidP="00594A7E">
      <w:pPr>
        <w:shd w:val="clear" w:color="auto" w:fill="F1F0F0"/>
        <w:spacing w:after="173" w:line="382" w:lineRule="atLeast"/>
        <w:rPr>
          <w:rFonts w:ascii="san-serif" w:eastAsia="Times New Roman" w:hAnsi="san-serif"/>
          <w:color w:val="000000"/>
          <w:lang w:val="ru-RU" w:eastAsia="ru-RU" w:bidi="ar-SA"/>
        </w:rPr>
      </w:pPr>
      <w:r w:rsidRPr="00594A7E">
        <w:rPr>
          <w:rFonts w:ascii="san-serif" w:eastAsia="Times New Roman" w:hAnsi="san-serif"/>
          <w:color w:val="000000"/>
          <w:lang w:val="ru-RU" w:eastAsia="ru-RU" w:bidi="ar-SA"/>
        </w:rPr>
        <w:t>3. Вопрос: Я работаю воспитателем в детском саду. Выхожу в декретный отпуск в июне, каким образом рассчитывается ежемесячное пособие по уходу за ребенком?</w:t>
      </w:r>
    </w:p>
    <w:p w:rsidR="00594A7E" w:rsidRPr="00594A7E" w:rsidRDefault="00594A7E" w:rsidP="00594A7E">
      <w:pPr>
        <w:shd w:val="clear" w:color="auto" w:fill="F1F0F0"/>
        <w:spacing w:after="173" w:line="382" w:lineRule="atLeast"/>
        <w:rPr>
          <w:rFonts w:ascii="san-serif" w:eastAsia="Times New Roman" w:hAnsi="san-serif"/>
          <w:color w:val="000000"/>
          <w:lang w:val="ru-RU" w:eastAsia="ru-RU" w:bidi="ar-SA"/>
        </w:rPr>
      </w:pPr>
      <w:r w:rsidRPr="00594A7E">
        <w:rPr>
          <w:rFonts w:ascii="san-serif" w:eastAsia="Times New Roman" w:hAnsi="san-serif"/>
          <w:color w:val="000000"/>
          <w:lang w:val="ru-RU" w:eastAsia="ru-RU" w:bidi="ar-SA"/>
        </w:rPr>
        <w:t>Ответ: Пособия по временной нетрудоспособности, по беременности и родам, ежемесячное пособие по уходу за ребенком исчисляются исходя из среднего заработка застрахованного лица, рассчитанного за два календарных года, предшествующих году наступления временной нетрудоспособности, отпуска по беременности и родам, отпуска по уходу за ребенком.</w:t>
      </w:r>
    </w:p>
    <w:p w:rsidR="00594A7E" w:rsidRPr="00594A7E" w:rsidRDefault="00594A7E" w:rsidP="00594A7E">
      <w:pPr>
        <w:shd w:val="clear" w:color="auto" w:fill="F1F0F0"/>
        <w:spacing w:after="173" w:line="382" w:lineRule="atLeast"/>
        <w:rPr>
          <w:rFonts w:ascii="san-serif" w:eastAsia="Times New Roman" w:hAnsi="san-serif"/>
          <w:color w:val="000000"/>
          <w:lang w:val="ru-RU" w:eastAsia="ru-RU" w:bidi="ar-SA"/>
        </w:rPr>
      </w:pPr>
      <w:r w:rsidRPr="00594A7E">
        <w:rPr>
          <w:rFonts w:ascii="san-serif" w:eastAsia="Times New Roman" w:hAnsi="san-serif"/>
          <w:color w:val="000000"/>
          <w:lang w:val="ru-RU" w:eastAsia="ru-RU" w:bidi="ar-SA"/>
        </w:rPr>
        <w:t>Исчисленное ежемесячное пособие по уходу за ребенком не может быть меньше минимального размера ежемесячного пособия по уходу за ребенком, установленного Федеральным законом «О государственных пособиях гражданам, имеющим детей».</w:t>
      </w:r>
    </w:p>
    <w:p w:rsidR="00594A7E" w:rsidRPr="00594A7E" w:rsidRDefault="00594A7E" w:rsidP="00594A7E">
      <w:pPr>
        <w:shd w:val="clear" w:color="auto" w:fill="F1F0F0"/>
        <w:spacing w:after="173" w:line="382" w:lineRule="atLeast"/>
        <w:rPr>
          <w:rFonts w:ascii="san-serif" w:eastAsia="Times New Roman" w:hAnsi="san-serif"/>
          <w:color w:val="000000"/>
          <w:lang w:val="ru-RU" w:eastAsia="ru-RU" w:bidi="ar-SA"/>
        </w:rPr>
      </w:pPr>
      <w:r w:rsidRPr="00594A7E">
        <w:rPr>
          <w:rFonts w:ascii="san-serif" w:eastAsia="Times New Roman" w:hAnsi="san-serif"/>
          <w:color w:val="000000"/>
          <w:lang w:val="ru-RU" w:eastAsia="ru-RU" w:bidi="ar-SA"/>
        </w:rPr>
        <w:lastRenderedPageBreak/>
        <w:t>Ежемесячное пособие по уходу за ребенком (минимальный размер) составляет 7 082 рубля 85 копеек.</w:t>
      </w:r>
    </w:p>
    <w:p w:rsidR="00594A7E" w:rsidRPr="00594A7E" w:rsidRDefault="00594A7E" w:rsidP="00594A7E">
      <w:pPr>
        <w:shd w:val="clear" w:color="auto" w:fill="F1F0F0"/>
        <w:spacing w:after="173" w:line="382" w:lineRule="atLeast"/>
        <w:rPr>
          <w:rFonts w:ascii="san-serif" w:eastAsia="Times New Roman" w:hAnsi="san-serif"/>
          <w:color w:val="000000"/>
          <w:lang w:val="ru-RU" w:eastAsia="ru-RU" w:bidi="ar-SA"/>
        </w:rPr>
      </w:pPr>
      <w:r w:rsidRPr="00594A7E">
        <w:rPr>
          <w:rFonts w:ascii="san-serif" w:eastAsia="Times New Roman" w:hAnsi="san-serif"/>
          <w:color w:val="000000"/>
          <w:lang w:val="ru-RU" w:eastAsia="ru-RU" w:bidi="ar-SA"/>
        </w:rPr>
        <w:t>С 1 января 2021 года максимальный размер пособия по уходу за ребенком лицам, подлежащим обязательному социальному страхованию, 29 600 рублей 48 копеек.</w:t>
      </w:r>
    </w:p>
    <w:p w:rsidR="00594A7E" w:rsidRPr="00594A7E" w:rsidRDefault="00594A7E" w:rsidP="00594A7E">
      <w:pPr>
        <w:shd w:val="clear" w:color="auto" w:fill="F1F0F0"/>
        <w:spacing w:after="173" w:line="382" w:lineRule="atLeast"/>
        <w:rPr>
          <w:rFonts w:ascii="san-serif" w:eastAsia="Times New Roman" w:hAnsi="san-serif"/>
          <w:color w:val="000000"/>
          <w:lang w:val="ru-RU" w:eastAsia="ru-RU" w:bidi="ar-SA"/>
        </w:rPr>
      </w:pPr>
      <w:r w:rsidRPr="00594A7E">
        <w:rPr>
          <w:rFonts w:ascii="san-serif" w:eastAsia="Times New Roman" w:hAnsi="san-serif"/>
          <w:color w:val="000000"/>
          <w:lang w:val="ru-RU" w:eastAsia="ru-RU" w:bidi="ar-SA"/>
        </w:rPr>
        <w:t>В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включаются все виды выплат и иных вознаграждений в пользу застрахованного лица, на которые начислены страховые взносы в Фонд социального страхования Российской Федерации.</w:t>
      </w:r>
    </w:p>
    <w:p w:rsidR="00594A7E" w:rsidRPr="00594A7E" w:rsidRDefault="00594A7E" w:rsidP="00594A7E">
      <w:pPr>
        <w:shd w:val="clear" w:color="auto" w:fill="F1F0F0"/>
        <w:spacing w:after="173" w:line="382" w:lineRule="atLeast"/>
        <w:rPr>
          <w:rFonts w:ascii="san-serif" w:eastAsia="Times New Roman" w:hAnsi="san-serif"/>
          <w:color w:val="000000"/>
          <w:lang w:val="ru-RU" w:eastAsia="ru-RU" w:bidi="ar-SA"/>
        </w:rPr>
      </w:pPr>
      <w:r w:rsidRPr="00594A7E">
        <w:rPr>
          <w:rFonts w:ascii="san-serif" w:eastAsia="Times New Roman" w:hAnsi="san-serif"/>
          <w:color w:val="000000"/>
          <w:lang w:val="ru-RU" w:eastAsia="ru-RU" w:bidi="ar-SA"/>
        </w:rPr>
        <w:t>Кроме того, при рождении ребенка выплачивается единовременное пособие, право на которое имеет один из родителей либо лицо, его заменяющее. В случае рождения двух или более детей указанное пособие выплачивается на каждого ребенка.</w:t>
      </w:r>
    </w:p>
    <w:p w:rsidR="00594A7E" w:rsidRPr="00594A7E" w:rsidRDefault="00594A7E" w:rsidP="00594A7E">
      <w:pPr>
        <w:shd w:val="clear" w:color="auto" w:fill="F1F0F0"/>
        <w:spacing w:after="173" w:line="382" w:lineRule="atLeast"/>
        <w:rPr>
          <w:rFonts w:ascii="san-serif" w:eastAsia="Times New Roman" w:hAnsi="san-serif"/>
          <w:color w:val="000000"/>
          <w:lang w:val="ru-RU" w:eastAsia="ru-RU" w:bidi="ar-SA"/>
        </w:rPr>
      </w:pPr>
      <w:r w:rsidRPr="00594A7E">
        <w:rPr>
          <w:rFonts w:ascii="san-serif" w:eastAsia="Times New Roman" w:hAnsi="san-serif"/>
          <w:color w:val="000000"/>
          <w:lang w:val="ru-RU" w:eastAsia="ru-RU" w:bidi="ar-SA"/>
        </w:rPr>
        <w:t>С 1 февраля 2021 года единовременное пособие при рождении ребенка выплачивается в размере 18 886 рублей 32 копеек.</w:t>
      </w:r>
    </w:p>
    <w:p w:rsidR="00594A7E" w:rsidRPr="00594A7E" w:rsidRDefault="00594A7E" w:rsidP="00594A7E">
      <w:pPr>
        <w:shd w:val="clear" w:color="auto" w:fill="F1F0F0"/>
        <w:spacing w:after="173" w:line="382" w:lineRule="atLeast"/>
        <w:rPr>
          <w:rFonts w:ascii="san-serif" w:eastAsia="Times New Roman" w:hAnsi="san-serif"/>
          <w:color w:val="000000"/>
          <w:lang w:val="ru-RU" w:eastAsia="ru-RU" w:bidi="ar-SA"/>
        </w:rPr>
      </w:pPr>
      <w:r w:rsidRPr="00594A7E">
        <w:rPr>
          <w:rFonts w:ascii="san-serif" w:eastAsia="Times New Roman" w:hAnsi="san-serif"/>
          <w:color w:val="000000"/>
          <w:lang w:val="ru-RU" w:eastAsia="ru-RU" w:bidi="ar-SA"/>
        </w:rPr>
        <w:t>Также женщина, вставшая на учет в медицинских организациях в ранние сроки беременности, имеет право на единовременное пособие в размере 708 рублей 23 копейки.</w:t>
      </w:r>
    </w:p>
    <w:p w:rsidR="00594A7E" w:rsidRPr="00594A7E" w:rsidRDefault="00594A7E" w:rsidP="00594A7E">
      <w:pPr>
        <w:shd w:val="clear" w:color="auto" w:fill="F1F0F0"/>
        <w:spacing w:after="173" w:line="382" w:lineRule="atLeast"/>
        <w:rPr>
          <w:rFonts w:ascii="san-serif" w:eastAsia="Times New Roman" w:hAnsi="san-serif"/>
          <w:color w:val="000000"/>
          <w:lang w:val="ru-RU" w:eastAsia="ru-RU" w:bidi="ar-SA"/>
        </w:rPr>
      </w:pPr>
      <w:r w:rsidRPr="00594A7E">
        <w:rPr>
          <w:rFonts w:ascii="san-serif" w:eastAsia="Times New Roman" w:hAnsi="san-serif"/>
          <w:color w:val="000000"/>
          <w:lang w:val="ru-RU" w:eastAsia="ru-RU" w:bidi="ar-SA"/>
        </w:rPr>
        <w:t>В соответствии с законодательством, в районах и местностях, в которых в установленном порядке применяются районные коэффициенты к заработной плате, минимальный и максимальный размеры указанных пособий определяются с учетом этих коэффициентов.</w:t>
      </w:r>
    </w:p>
    <w:p w:rsidR="00BB51C7" w:rsidRPr="00594A7E" w:rsidRDefault="00BB51C7">
      <w:pPr>
        <w:rPr>
          <w:lang w:val="ru-RU"/>
        </w:rPr>
      </w:pPr>
    </w:p>
    <w:sectPr w:rsidR="00BB51C7" w:rsidRPr="00594A7E" w:rsidSect="00BB51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an-serif">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characterSpacingControl w:val="doNotCompress"/>
  <w:compat/>
  <w:rsids>
    <w:rsidRoot w:val="00594A7E"/>
    <w:rsid w:val="004D2E7E"/>
    <w:rsid w:val="00594A7E"/>
    <w:rsid w:val="009049C2"/>
    <w:rsid w:val="00957B5A"/>
    <w:rsid w:val="00BB51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9C2"/>
    <w:pPr>
      <w:spacing w:after="0" w:line="240" w:lineRule="auto"/>
    </w:pPr>
    <w:rPr>
      <w:sz w:val="24"/>
      <w:szCs w:val="24"/>
    </w:rPr>
  </w:style>
  <w:style w:type="paragraph" w:styleId="1">
    <w:name w:val="heading 1"/>
    <w:basedOn w:val="a"/>
    <w:next w:val="a"/>
    <w:link w:val="10"/>
    <w:uiPriority w:val="9"/>
    <w:qFormat/>
    <w:rsid w:val="009049C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9049C2"/>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9049C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9049C2"/>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9049C2"/>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9049C2"/>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9049C2"/>
    <w:pPr>
      <w:spacing w:before="240" w:after="60"/>
      <w:outlineLvl w:val="6"/>
    </w:pPr>
    <w:rPr>
      <w:rFonts w:cstheme="majorBidi"/>
    </w:rPr>
  </w:style>
  <w:style w:type="paragraph" w:styleId="8">
    <w:name w:val="heading 8"/>
    <w:basedOn w:val="a"/>
    <w:next w:val="a"/>
    <w:link w:val="80"/>
    <w:uiPriority w:val="9"/>
    <w:semiHidden/>
    <w:unhideWhenUsed/>
    <w:qFormat/>
    <w:rsid w:val="009049C2"/>
    <w:pPr>
      <w:spacing w:before="240" w:after="60"/>
      <w:outlineLvl w:val="7"/>
    </w:pPr>
    <w:rPr>
      <w:rFonts w:cstheme="majorBidi"/>
      <w:i/>
      <w:iCs/>
    </w:rPr>
  </w:style>
  <w:style w:type="paragraph" w:styleId="9">
    <w:name w:val="heading 9"/>
    <w:basedOn w:val="a"/>
    <w:next w:val="a"/>
    <w:link w:val="90"/>
    <w:uiPriority w:val="9"/>
    <w:semiHidden/>
    <w:unhideWhenUsed/>
    <w:qFormat/>
    <w:rsid w:val="009049C2"/>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49C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9049C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049C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049C2"/>
    <w:rPr>
      <w:rFonts w:cstheme="majorBidi"/>
      <w:b/>
      <w:bCs/>
      <w:sz w:val="28"/>
      <w:szCs w:val="28"/>
    </w:rPr>
  </w:style>
  <w:style w:type="character" w:customStyle="1" w:styleId="50">
    <w:name w:val="Заголовок 5 Знак"/>
    <w:basedOn w:val="a0"/>
    <w:link w:val="5"/>
    <w:uiPriority w:val="9"/>
    <w:semiHidden/>
    <w:rsid w:val="009049C2"/>
    <w:rPr>
      <w:rFonts w:cstheme="majorBidi"/>
      <w:b/>
      <w:bCs/>
      <w:i/>
      <w:iCs/>
      <w:sz w:val="26"/>
      <w:szCs w:val="26"/>
    </w:rPr>
  </w:style>
  <w:style w:type="character" w:customStyle="1" w:styleId="60">
    <w:name w:val="Заголовок 6 Знак"/>
    <w:basedOn w:val="a0"/>
    <w:link w:val="6"/>
    <w:uiPriority w:val="9"/>
    <w:semiHidden/>
    <w:rsid w:val="009049C2"/>
    <w:rPr>
      <w:rFonts w:cstheme="majorBidi"/>
      <w:b/>
      <w:bCs/>
    </w:rPr>
  </w:style>
  <w:style w:type="character" w:customStyle="1" w:styleId="70">
    <w:name w:val="Заголовок 7 Знак"/>
    <w:basedOn w:val="a0"/>
    <w:link w:val="7"/>
    <w:uiPriority w:val="9"/>
    <w:semiHidden/>
    <w:rsid w:val="009049C2"/>
    <w:rPr>
      <w:rFonts w:cstheme="majorBidi"/>
      <w:sz w:val="24"/>
      <w:szCs w:val="24"/>
    </w:rPr>
  </w:style>
  <w:style w:type="character" w:customStyle="1" w:styleId="80">
    <w:name w:val="Заголовок 8 Знак"/>
    <w:basedOn w:val="a0"/>
    <w:link w:val="8"/>
    <w:uiPriority w:val="9"/>
    <w:semiHidden/>
    <w:rsid w:val="009049C2"/>
    <w:rPr>
      <w:rFonts w:cstheme="majorBidi"/>
      <w:i/>
      <w:iCs/>
      <w:sz w:val="24"/>
      <w:szCs w:val="24"/>
    </w:rPr>
  </w:style>
  <w:style w:type="character" w:customStyle="1" w:styleId="90">
    <w:name w:val="Заголовок 9 Знак"/>
    <w:basedOn w:val="a0"/>
    <w:link w:val="9"/>
    <w:uiPriority w:val="9"/>
    <w:semiHidden/>
    <w:rsid w:val="009049C2"/>
    <w:rPr>
      <w:rFonts w:asciiTheme="majorHAnsi" w:eastAsiaTheme="majorEastAsia" w:hAnsiTheme="majorHAnsi" w:cstheme="majorBidi"/>
    </w:rPr>
  </w:style>
  <w:style w:type="paragraph" w:styleId="a3">
    <w:name w:val="Title"/>
    <w:basedOn w:val="a"/>
    <w:next w:val="a"/>
    <w:link w:val="a4"/>
    <w:uiPriority w:val="10"/>
    <w:qFormat/>
    <w:rsid w:val="009049C2"/>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9049C2"/>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9049C2"/>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9049C2"/>
    <w:rPr>
      <w:rFonts w:asciiTheme="majorHAnsi" w:eastAsiaTheme="majorEastAsia" w:hAnsiTheme="majorHAnsi" w:cstheme="majorBidi"/>
      <w:sz w:val="24"/>
      <w:szCs w:val="24"/>
    </w:rPr>
  </w:style>
  <w:style w:type="character" w:styleId="a7">
    <w:name w:val="Strong"/>
    <w:basedOn w:val="a0"/>
    <w:uiPriority w:val="22"/>
    <w:qFormat/>
    <w:rsid w:val="009049C2"/>
    <w:rPr>
      <w:b/>
      <w:bCs/>
    </w:rPr>
  </w:style>
  <w:style w:type="character" w:styleId="a8">
    <w:name w:val="Emphasis"/>
    <w:basedOn w:val="a0"/>
    <w:uiPriority w:val="20"/>
    <w:qFormat/>
    <w:rsid w:val="009049C2"/>
    <w:rPr>
      <w:rFonts w:asciiTheme="minorHAnsi" w:hAnsiTheme="minorHAnsi"/>
      <w:b/>
      <w:i/>
      <w:iCs/>
    </w:rPr>
  </w:style>
  <w:style w:type="paragraph" w:styleId="a9">
    <w:name w:val="No Spacing"/>
    <w:basedOn w:val="a"/>
    <w:uiPriority w:val="1"/>
    <w:qFormat/>
    <w:rsid w:val="009049C2"/>
    <w:rPr>
      <w:szCs w:val="32"/>
    </w:rPr>
  </w:style>
  <w:style w:type="paragraph" w:styleId="aa">
    <w:name w:val="List Paragraph"/>
    <w:basedOn w:val="a"/>
    <w:uiPriority w:val="34"/>
    <w:qFormat/>
    <w:rsid w:val="009049C2"/>
    <w:pPr>
      <w:ind w:left="720"/>
      <w:contextualSpacing/>
    </w:pPr>
  </w:style>
  <w:style w:type="paragraph" w:styleId="21">
    <w:name w:val="Quote"/>
    <w:basedOn w:val="a"/>
    <w:next w:val="a"/>
    <w:link w:val="22"/>
    <w:uiPriority w:val="29"/>
    <w:qFormat/>
    <w:rsid w:val="009049C2"/>
    <w:rPr>
      <w:i/>
    </w:rPr>
  </w:style>
  <w:style w:type="character" w:customStyle="1" w:styleId="22">
    <w:name w:val="Цитата 2 Знак"/>
    <w:basedOn w:val="a0"/>
    <w:link w:val="21"/>
    <w:uiPriority w:val="29"/>
    <w:rsid w:val="009049C2"/>
    <w:rPr>
      <w:i/>
      <w:sz w:val="24"/>
      <w:szCs w:val="24"/>
    </w:rPr>
  </w:style>
  <w:style w:type="paragraph" w:styleId="ab">
    <w:name w:val="Intense Quote"/>
    <w:basedOn w:val="a"/>
    <w:next w:val="a"/>
    <w:link w:val="ac"/>
    <w:uiPriority w:val="30"/>
    <w:qFormat/>
    <w:rsid w:val="009049C2"/>
    <w:pPr>
      <w:ind w:left="720" w:right="720"/>
    </w:pPr>
    <w:rPr>
      <w:b/>
      <w:i/>
      <w:szCs w:val="22"/>
    </w:rPr>
  </w:style>
  <w:style w:type="character" w:customStyle="1" w:styleId="ac">
    <w:name w:val="Выделенная цитата Знак"/>
    <w:basedOn w:val="a0"/>
    <w:link w:val="ab"/>
    <w:uiPriority w:val="30"/>
    <w:rsid w:val="009049C2"/>
    <w:rPr>
      <w:b/>
      <w:i/>
      <w:sz w:val="24"/>
    </w:rPr>
  </w:style>
  <w:style w:type="character" w:styleId="ad">
    <w:name w:val="Subtle Emphasis"/>
    <w:uiPriority w:val="19"/>
    <w:qFormat/>
    <w:rsid w:val="009049C2"/>
    <w:rPr>
      <w:i/>
      <w:color w:val="5A5A5A" w:themeColor="text1" w:themeTint="A5"/>
    </w:rPr>
  </w:style>
  <w:style w:type="character" w:styleId="ae">
    <w:name w:val="Intense Emphasis"/>
    <w:basedOn w:val="a0"/>
    <w:uiPriority w:val="21"/>
    <w:qFormat/>
    <w:rsid w:val="009049C2"/>
    <w:rPr>
      <w:b/>
      <w:i/>
      <w:sz w:val="24"/>
      <w:szCs w:val="24"/>
      <w:u w:val="single"/>
    </w:rPr>
  </w:style>
  <w:style w:type="character" w:styleId="af">
    <w:name w:val="Subtle Reference"/>
    <w:basedOn w:val="a0"/>
    <w:uiPriority w:val="31"/>
    <w:qFormat/>
    <w:rsid w:val="009049C2"/>
    <w:rPr>
      <w:sz w:val="24"/>
      <w:szCs w:val="24"/>
      <w:u w:val="single"/>
    </w:rPr>
  </w:style>
  <w:style w:type="character" w:styleId="af0">
    <w:name w:val="Intense Reference"/>
    <w:basedOn w:val="a0"/>
    <w:uiPriority w:val="32"/>
    <w:qFormat/>
    <w:rsid w:val="009049C2"/>
    <w:rPr>
      <w:b/>
      <w:sz w:val="24"/>
      <w:u w:val="single"/>
    </w:rPr>
  </w:style>
  <w:style w:type="character" w:styleId="af1">
    <w:name w:val="Book Title"/>
    <w:basedOn w:val="a0"/>
    <w:uiPriority w:val="33"/>
    <w:qFormat/>
    <w:rsid w:val="009049C2"/>
    <w:rPr>
      <w:rFonts w:asciiTheme="majorHAnsi" w:eastAsiaTheme="majorEastAsia" w:hAnsiTheme="majorHAnsi"/>
      <w:b/>
      <w:i/>
      <w:sz w:val="24"/>
      <w:szCs w:val="24"/>
    </w:rPr>
  </w:style>
  <w:style w:type="paragraph" w:styleId="af2">
    <w:name w:val="TOC Heading"/>
    <w:basedOn w:val="1"/>
    <w:next w:val="a"/>
    <w:uiPriority w:val="39"/>
    <w:semiHidden/>
    <w:unhideWhenUsed/>
    <w:qFormat/>
    <w:rsid w:val="009049C2"/>
    <w:pPr>
      <w:outlineLvl w:val="9"/>
    </w:pPr>
  </w:style>
  <w:style w:type="paragraph" w:styleId="af3">
    <w:name w:val="Normal (Web)"/>
    <w:basedOn w:val="a"/>
    <w:uiPriority w:val="99"/>
    <w:semiHidden/>
    <w:unhideWhenUsed/>
    <w:rsid w:val="00594A7E"/>
    <w:pPr>
      <w:spacing w:before="100" w:beforeAutospacing="1" w:after="100" w:afterAutospacing="1"/>
    </w:pPr>
    <w:rPr>
      <w:rFonts w:ascii="Times New Roman" w:eastAsia="Times New Roman" w:hAnsi="Times New Roman"/>
      <w:lang w:val="ru-RU" w:eastAsia="ru-RU" w:bidi="ar-SA"/>
    </w:rPr>
  </w:style>
</w:styles>
</file>

<file path=word/webSettings.xml><?xml version="1.0" encoding="utf-8"?>
<w:webSettings xmlns:r="http://schemas.openxmlformats.org/officeDocument/2006/relationships" xmlns:w="http://schemas.openxmlformats.org/wordprocessingml/2006/main">
  <w:divs>
    <w:div w:id="464351805">
      <w:bodyDiv w:val="1"/>
      <w:marLeft w:val="0"/>
      <w:marRight w:val="0"/>
      <w:marTop w:val="0"/>
      <w:marBottom w:val="0"/>
      <w:divBdr>
        <w:top w:val="none" w:sz="0" w:space="0" w:color="auto"/>
        <w:left w:val="none" w:sz="0" w:space="0" w:color="auto"/>
        <w:bottom w:val="none" w:sz="0" w:space="0" w:color="auto"/>
        <w:right w:val="none" w:sz="0" w:space="0" w:color="auto"/>
      </w:divBdr>
      <w:divsChild>
        <w:div w:id="982539745">
          <w:marLeft w:val="0"/>
          <w:marRight w:val="0"/>
          <w:marTop w:val="0"/>
          <w:marBottom w:val="0"/>
          <w:divBdr>
            <w:top w:val="none" w:sz="0" w:space="0" w:color="auto"/>
            <w:left w:val="none" w:sz="0" w:space="0" w:color="auto"/>
            <w:bottom w:val="single" w:sz="6" w:space="0" w:color="EEEEEE"/>
            <w:right w:val="none" w:sz="0" w:space="0" w:color="auto"/>
          </w:divBdr>
        </w:div>
        <w:div w:id="1908494022">
          <w:marLeft w:val="0"/>
          <w:marRight w:val="0"/>
          <w:marTop w:val="0"/>
          <w:marBottom w:val="0"/>
          <w:divBdr>
            <w:top w:val="none" w:sz="0" w:space="0" w:color="auto"/>
            <w:left w:val="none" w:sz="0" w:space="0" w:color="auto"/>
            <w:bottom w:val="none" w:sz="0" w:space="0" w:color="auto"/>
            <w:right w:val="none" w:sz="0" w:space="0" w:color="auto"/>
          </w:divBdr>
          <w:divsChild>
            <w:div w:id="470440359">
              <w:marLeft w:val="0"/>
              <w:marRight w:val="0"/>
              <w:marTop w:val="0"/>
              <w:marBottom w:val="0"/>
              <w:divBdr>
                <w:top w:val="none" w:sz="0" w:space="0" w:color="auto"/>
                <w:left w:val="none" w:sz="0" w:space="0" w:color="auto"/>
                <w:bottom w:val="none" w:sz="0" w:space="0" w:color="auto"/>
                <w:right w:val="none" w:sz="0" w:space="0" w:color="auto"/>
              </w:divBdr>
              <w:divsChild>
                <w:div w:id="343560112">
                  <w:marLeft w:val="0"/>
                  <w:marRight w:val="0"/>
                  <w:marTop w:val="0"/>
                  <w:marBottom w:val="243"/>
                  <w:divBdr>
                    <w:top w:val="none" w:sz="0" w:space="0" w:color="auto"/>
                    <w:left w:val="none" w:sz="0" w:space="0" w:color="auto"/>
                    <w:bottom w:val="none" w:sz="0" w:space="0" w:color="auto"/>
                    <w:right w:val="single" w:sz="6" w:space="9" w:color="999999"/>
                  </w:divBdr>
                </w:div>
                <w:div w:id="6828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6384</Characters>
  <Application>Microsoft Office Word</Application>
  <DocSecurity>0</DocSecurity>
  <Lines>53</Lines>
  <Paragraphs>14</Paragraphs>
  <ScaleCrop>false</ScaleCrop>
  <Company>Microsoft</Company>
  <LinksUpToDate>false</LinksUpToDate>
  <CharactersWithSpaces>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2021-04-15T06:19:00Z</dcterms:created>
  <dcterms:modified xsi:type="dcterms:W3CDTF">2021-04-15T06:19:00Z</dcterms:modified>
</cp:coreProperties>
</file>